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566" w:rsidRDefault="004542A7" w:rsidP="00985E16">
      <w:pPr>
        <w:spacing w:after="0" w:line="276" w:lineRule="auto"/>
        <w:ind w:left="10" w:right="1340" w:hanging="10"/>
        <w:jc w:val="right"/>
      </w:pPr>
      <w:r>
        <w:rPr>
          <w:b/>
        </w:rPr>
        <w:t xml:space="preserve">УТВЕРЖДЕНА: </w:t>
      </w:r>
    </w:p>
    <w:p w:rsidR="004542A7" w:rsidRDefault="004542A7" w:rsidP="00985E16">
      <w:pPr>
        <w:spacing w:after="0" w:line="276" w:lineRule="auto"/>
        <w:ind w:left="10" w:right="246" w:hanging="10"/>
        <w:jc w:val="right"/>
        <w:rPr>
          <w:b/>
        </w:rPr>
      </w:pPr>
      <w:proofErr w:type="gramStart"/>
      <w:r>
        <w:rPr>
          <w:b/>
        </w:rPr>
        <w:t>приказом</w:t>
      </w:r>
      <w:proofErr w:type="gramEnd"/>
      <w:r>
        <w:rPr>
          <w:b/>
        </w:rPr>
        <w:t xml:space="preserve"> генерального директора </w:t>
      </w:r>
    </w:p>
    <w:p w:rsidR="004542A7" w:rsidRDefault="004542A7" w:rsidP="00985E16">
      <w:pPr>
        <w:spacing w:after="0" w:line="276" w:lineRule="auto"/>
        <w:ind w:left="10" w:right="246" w:hanging="10"/>
        <w:jc w:val="right"/>
        <w:rPr>
          <w:b/>
        </w:rPr>
      </w:pPr>
      <w:r>
        <w:rPr>
          <w:b/>
        </w:rPr>
        <w:t>ООО «Корпорация инвестиционного</w:t>
      </w:r>
    </w:p>
    <w:p w:rsidR="004542A7" w:rsidRDefault="004542A7" w:rsidP="00985E16">
      <w:pPr>
        <w:spacing w:after="0" w:line="276" w:lineRule="auto"/>
        <w:ind w:left="10" w:right="246" w:hanging="10"/>
        <w:jc w:val="right"/>
        <w:rPr>
          <w:b/>
        </w:rPr>
      </w:pPr>
      <w:proofErr w:type="gramStart"/>
      <w:r>
        <w:rPr>
          <w:b/>
        </w:rPr>
        <w:t>развития</w:t>
      </w:r>
      <w:proofErr w:type="gramEnd"/>
      <w:r>
        <w:rPr>
          <w:b/>
        </w:rPr>
        <w:t xml:space="preserve"> Смоленской области»</w:t>
      </w:r>
    </w:p>
    <w:p w:rsidR="00320566" w:rsidRDefault="00FD657C" w:rsidP="00985E16">
      <w:pPr>
        <w:spacing w:after="0" w:line="276" w:lineRule="auto"/>
        <w:ind w:left="10" w:right="246" w:hanging="10"/>
        <w:jc w:val="right"/>
      </w:pPr>
      <w:r>
        <w:rPr>
          <w:b/>
        </w:rPr>
        <w:t xml:space="preserve">№ </w:t>
      </w:r>
      <w:r w:rsidR="00E51437">
        <w:rPr>
          <w:b/>
        </w:rPr>
        <w:t xml:space="preserve"> 51 «18» июля </w:t>
      </w:r>
      <w:bookmarkStart w:id="0" w:name="_GoBack"/>
      <w:bookmarkEnd w:id="0"/>
      <w:r w:rsidR="004542A7">
        <w:rPr>
          <w:b/>
        </w:rPr>
        <w:t xml:space="preserve">2018г. </w:t>
      </w:r>
    </w:p>
    <w:p w:rsidR="004542A7" w:rsidRDefault="004542A7" w:rsidP="00985E16">
      <w:pPr>
        <w:spacing w:after="0" w:line="276" w:lineRule="auto"/>
        <w:ind w:left="0" w:firstLine="0"/>
        <w:jc w:val="center"/>
        <w:rPr>
          <w:sz w:val="36"/>
        </w:rPr>
      </w:pPr>
    </w:p>
    <w:p w:rsidR="004542A7" w:rsidRDefault="004542A7" w:rsidP="00985E16">
      <w:pPr>
        <w:spacing w:after="0" w:line="276" w:lineRule="auto"/>
        <w:ind w:left="0" w:firstLine="0"/>
        <w:jc w:val="center"/>
        <w:rPr>
          <w:sz w:val="36"/>
        </w:rPr>
      </w:pPr>
    </w:p>
    <w:p w:rsidR="004542A7" w:rsidRDefault="004542A7" w:rsidP="00985E16">
      <w:pPr>
        <w:spacing w:after="0" w:line="276" w:lineRule="auto"/>
        <w:ind w:left="0" w:firstLine="0"/>
        <w:jc w:val="center"/>
        <w:rPr>
          <w:sz w:val="36"/>
        </w:rPr>
      </w:pPr>
    </w:p>
    <w:p w:rsidR="004542A7" w:rsidRDefault="004542A7" w:rsidP="00985E16">
      <w:pPr>
        <w:spacing w:after="0" w:line="276" w:lineRule="auto"/>
        <w:ind w:left="0" w:firstLine="0"/>
        <w:jc w:val="center"/>
        <w:rPr>
          <w:sz w:val="36"/>
        </w:rPr>
      </w:pPr>
    </w:p>
    <w:p w:rsidR="00320566" w:rsidRDefault="004542A7" w:rsidP="00985E16">
      <w:pPr>
        <w:pStyle w:val="1"/>
        <w:numPr>
          <w:ilvl w:val="0"/>
          <w:numId w:val="0"/>
        </w:numPr>
        <w:spacing w:after="0" w:line="276" w:lineRule="auto"/>
        <w:ind w:left="10"/>
      </w:pPr>
      <w:r>
        <w:t>Д О К У М Е Н Т А Ц И Я</w:t>
      </w:r>
    </w:p>
    <w:p w:rsidR="004542A7" w:rsidRPr="004542A7" w:rsidRDefault="004542A7" w:rsidP="00985E16">
      <w:pPr>
        <w:pStyle w:val="1"/>
        <w:numPr>
          <w:ilvl w:val="0"/>
          <w:numId w:val="0"/>
        </w:numPr>
        <w:spacing w:after="0" w:line="276" w:lineRule="auto"/>
        <w:ind w:left="10"/>
        <w:rPr>
          <w:sz w:val="20"/>
          <w:szCs w:val="20"/>
        </w:rPr>
      </w:pPr>
      <w:r w:rsidRPr="004542A7">
        <w:rPr>
          <w:sz w:val="20"/>
          <w:szCs w:val="20"/>
        </w:rPr>
        <w:t>О ПРОВЕДЕНИИ ОТКРЫТОГО ЗАПРОСА ПРЕДЛОЖЕНИЙ ПО ПРОВЕДЕНИЮ АУДИТА БУХГАЛТЕРСКОЙ (ФИНАНСОВОЙ)</w:t>
      </w:r>
      <w:r>
        <w:rPr>
          <w:sz w:val="20"/>
          <w:szCs w:val="20"/>
        </w:rPr>
        <w:t xml:space="preserve"> </w:t>
      </w:r>
      <w:r w:rsidRPr="004542A7">
        <w:rPr>
          <w:sz w:val="20"/>
          <w:szCs w:val="20"/>
        </w:rPr>
        <w:t xml:space="preserve">ОТЧЕТНОСТИ ОБЩЕСТВА С ОГРАНИЧЕННОЙ ОТВЕТСТВЕННОСТЬЮ </w:t>
      </w:r>
      <w:r>
        <w:rPr>
          <w:sz w:val="20"/>
          <w:szCs w:val="20"/>
        </w:rPr>
        <w:t>«</w:t>
      </w:r>
      <w:r w:rsidRPr="004542A7">
        <w:rPr>
          <w:sz w:val="20"/>
          <w:szCs w:val="20"/>
        </w:rPr>
        <w:t>КОРПОРАЦИЯ ИНВЕСТИЦИОННОГО РАЗВИТИЯ СМОЛЕНСКОЙ ОБЛАСТИ»</w:t>
      </w:r>
      <w:r>
        <w:rPr>
          <w:sz w:val="20"/>
          <w:szCs w:val="20"/>
        </w:rPr>
        <w:t xml:space="preserve"> </w:t>
      </w:r>
      <w:r w:rsidRPr="004542A7">
        <w:rPr>
          <w:sz w:val="20"/>
          <w:szCs w:val="20"/>
        </w:rPr>
        <w:t>ЗА 2017Г.</w:t>
      </w:r>
    </w:p>
    <w:p w:rsidR="004542A7" w:rsidRPr="00093121" w:rsidRDefault="004542A7" w:rsidP="00985E16">
      <w:pPr>
        <w:spacing w:after="0" w:line="276" w:lineRule="auto"/>
        <w:ind w:left="0" w:right="674" w:firstLine="0"/>
        <w:jc w:val="center"/>
        <w:rPr>
          <w:szCs w:val="20"/>
        </w:rPr>
      </w:pPr>
      <w:r w:rsidRPr="00093121">
        <w:rPr>
          <w:b/>
          <w:szCs w:val="20"/>
        </w:rPr>
        <w:t xml:space="preserve"> </w:t>
      </w:r>
    </w:p>
    <w:p w:rsidR="00320566" w:rsidRDefault="004542A7" w:rsidP="00985E16">
      <w:pPr>
        <w:spacing w:after="0" w:line="276" w:lineRule="auto"/>
        <w:ind w:left="262" w:firstLine="0"/>
        <w:jc w:val="left"/>
      </w:pPr>
      <w:r>
        <w:rPr>
          <w:sz w:val="22"/>
        </w:rPr>
        <w:t xml:space="preserve"> </w:t>
      </w:r>
    </w:p>
    <w:p w:rsidR="00320566" w:rsidRDefault="004542A7" w:rsidP="00985E16">
      <w:pPr>
        <w:spacing w:after="0" w:line="276" w:lineRule="auto"/>
        <w:ind w:left="262" w:firstLine="0"/>
        <w:jc w:val="left"/>
      </w:pPr>
      <w:r>
        <w:rPr>
          <w:sz w:val="22"/>
        </w:rPr>
        <w:t xml:space="preserve"> </w:t>
      </w:r>
    </w:p>
    <w:p w:rsidR="00320566" w:rsidRDefault="004542A7" w:rsidP="00985E16">
      <w:pPr>
        <w:spacing w:after="0" w:line="276" w:lineRule="auto"/>
        <w:ind w:left="262" w:firstLine="0"/>
        <w:jc w:val="left"/>
      </w:pPr>
      <w:r>
        <w:rPr>
          <w:sz w:val="22"/>
        </w:rPr>
        <w:t xml:space="preserve"> </w:t>
      </w:r>
    </w:p>
    <w:p w:rsidR="00320566" w:rsidRDefault="004542A7" w:rsidP="00985E16">
      <w:pPr>
        <w:spacing w:after="0" w:line="276" w:lineRule="auto"/>
        <w:ind w:left="262" w:firstLine="0"/>
        <w:jc w:val="left"/>
      </w:pPr>
      <w:r>
        <w:rPr>
          <w:sz w:val="22"/>
        </w:rPr>
        <w:t xml:space="preserve"> </w:t>
      </w:r>
    </w:p>
    <w:p w:rsidR="00320566" w:rsidRDefault="004542A7" w:rsidP="00985E16">
      <w:pPr>
        <w:spacing w:after="0" w:line="276" w:lineRule="auto"/>
        <w:ind w:left="262" w:firstLine="0"/>
        <w:jc w:val="left"/>
      </w:pPr>
      <w:r>
        <w:rPr>
          <w:sz w:val="22"/>
        </w:rPr>
        <w:t xml:space="preserve"> </w:t>
      </w:r>
    </w:p>
    <w:p w:rsidR="00320566" w:rsidRDefault="004542A7" w:rsidP="00985E16">
      <w:pPr>
        <w:spacing w:after="0" w:line="276" w:lineRule="auto"/>
        <w:ind w:left="262" w:firstLine="0"/>
        <w:jc w:val="left"/>
      </w:pPr>
      <w:r>
        <w:rPr>
          <w:sz w:val="22"/>
        </w:rPr>
        <w:t xml:space="preserve"> </w:t>
      </w:r>
    </w:p>
    <w:p w:rsidR="00320566" w:rsidRDefault="004542A7" w:rsidP="00985E16">
      <w:pPr>
        <w:spacing w:after="0" w:line="276" w:lineRule="auto"/>
        <w:ind w:left="262" w:firstLine="0"/>
        <w:jc w:val="left"/>
      </w:pPr>
      <w:r>
        <w:rPr>
          <w:sz w:val="22"/>
        </w:rPr>
        <w:t xml:space="preserve"> </w:t>
      </w:r>
    </w:p>
    <w:p w:rsidR="00320566" w:rsidRDefault="004542A7" w:rsidP="00985E16">
      <w:pPr>
        <w:spacing w:after="0" w:line="276" w:lineRule="auto"/>
        <w:ind w:left="262" w:firstLine="0"/>
        <w:jc w:val="left"/>
      </w:pPr>
      <w:r>
        <w:rPr>
          <w:sz w:val="22"/>
        </w:rPr>
        <w:t xml:space="preserve"> </w:t>
      </w:r>
    </w:p>
    <w:p w:rsidR="00320566" w:rsidRDefault="004542A7" w:rsidP="00985E16">
      <w:pPr>
        <w:spacing w:after="0" w:line="276" w:lineRule="auto"/>
        <w:ind w:left="262" w:firstLine="0"/>
        <w:jc w:val="left"/>
      </w:pPr>
      <w:r>
        <w:rPr>
          <w:sz w:val="22"/>
        </w:rPr>
        <w:t xml:space="preserve"> </w:t>
      </w:r>
    </w:p>
    <w:p w:rsidR="00320566" w:rsidRDefault="004542A7" w:rsidP="00985E16">
      <w:pPr>
        <w:spacing w:after="0" w:line="276" w:lineRule="auto"/>
        <w:ind w:left="262" w:firstLine="0"/>
        <w:jc w:val="left"/>
      </w:pPr>
      <w:r>
        <w:rPr>
          <w:sz w:val="22"/>
        </w:rPr>
        <w:t xml:space="preserve"> </w:t>
      </w:r>
    </w:p>
    <w:p w:rsidR="00320566" w:rsidRDefault="004542A7" w:rsidP="00985E16">
      <w:pPr>
        <w:spacing w:after="0" w:line="276" w:lineRule="auto"/>
        <w:ind w:left="262" w:firstLine="0"/>
        <w:jc w:val="left"/>
      </w:pPr>
      <w:r>
        <w:rPr>
          <w:sz w:val="22"/>
        </w:rPr>
        <w:t xml:space="preserve"> </w:t>
      </w:r>
    </w:p>
    <w:p w:rsidR="00320566" w:rsidRDefault="004542A7" w:rsidP="00985E16">
      <w:pPr>
        <w:spacing w:after="0" w:line="276" w:lineRule="auto"/>
        <w:ind w:left="262" w:firstLine="0"/>
        <w:jc w:val="left"/>
      </w:pPr>
      <w:r>
        <w:rPr>
          <w:sz w:val="22"/>
        </w:rPr>
        <w:t xml:space="preserve"> </w:t>
      </w:r>
    </w:p>
    <w:p w:rsidR="00320566" w:rsidRDefault="004542A7" w:rsidP="00985E16">
      <w:pPr>
        <w:spacing w:after="0" w:line="276" w:lineRule="auto"/>
        <w:ind w:left="262" w:firstLine="0"/>
        <w:jc w:val="left"/>
      </w:pPr>
      <w:r>
        <w:rPr>
          <w:sz w:val="22"/>
        </w:rPr>
        <w:t xml:space="preserve"> </w:t>
      </w:r>
    </w:p>
    <w:p w:rsidR="00320566" w:rsidRDefault="004542A7" w:rsidP="00985E16">
      <w:pPr>
        <w:spacing w:after="0" w:line="276" w:lineRule="auto"/>
        <w:ind w:left="262" w:firstLine="0"/>
        <w:jc w:val="left"/>
      </w:pPr>
      <w:r>
        <w:rPr>
          <w:sz w:val="22"/>
        </w:rPr>
        <w:t xml:space="preserve"> </w:t>
      </w:r>
    </w:p>
    <w:p w:rsidR="00320566" w:rsidRDefault="004542A7" w:rsidP="00985E16">
      <w:pPr>
        <w:spacing w:after="0" w:line="276" w:lineRule="auto"/>
        <w:ind w:left="262" w:firstLine="0"/>
        <w:jc w:val="left"/>
      </w:pPr>
      <w:r>
        <w:rPr>
          <w:sz w:val="22"/>
        </w:rPr>
        <w:t xml:space="preserve"> </w:t>
      </w:r>
    </w:p>
    <w:p w:rsidR="00320566" w:rsidRDefault="004542A7" w:rsidP="00985E16">
      <w:pPr>
        <w:spacing w:after="0" w:line="276" w:lineRule="auto"/>
        <w:ind w:left="262" w:firstLine="0"/>
        <w:jc w:val="left"/>
      </w:pPr>
      <w:r>
        <w:rPr>
          <w:sz w:val="22"/>
        </w:rPr>
        <w:t xml:space="preserve"> </w:t>
      </w:r>
    </w:p>
    <w:p w:rsidR="00320566" w:rsidRDefault="004542A7" w:rsidP="00985E16">
      <w:pPr>
        <w:spacing w:after="0" w:line="276" w:lineRule="auto"/>
        <w:ind w:left="262" w:firstLine="0"/>
        <w:jc w:val="left"/>
      </w:pPr>
      <w:r>
        <w:rPr>
          <w:sz w:val="22"/>
        </w:rPr>
        <w:t xml:space="preserve"> </w:t>
      </w:r>
    </w:p>
    <w:p w:rsidR="00320566" w:rsidRDefault="004542A7" w:rsidP="00985E16">
      <w:pPr>
        <w:spacing w:after="0" w:line="276" w:lineRule="auto"/>
        <w:ind w:left="262" w:firstLine="0"/>
        <w:jc w:val="left"/>
      </w:pPr>
      <w:r>
        <w:rPr>
          <w:sz w:val="22"/>
        </w:rPr>
        <w:t xml:space="preserve"> </w:t>
      </w:r>
    </w:p>
    <w:p w:rsidR="00320566" w:rsidRDefault="004542A7" w:rsidP="00985E16">
      <w:pPr>
        <w:spacing w:after="0" w:line="276" w:lineRule="auto"/>
        <w:ind w:left="262" w:firstLine="0"/>
        <w:jc w:val="left"/>
      </w:pPr>
      <w:r>
        <w:rPr>
          <w:sz w:val="22"/>
        </w:rPr>
        <w:t xml:space="preserve"> </w:t>
      </w:r>
    </w:p>
    <w:p w:rsidR="00320566" w:rsidRDefault="004542A7" w:rsidP="00985E16">
      <w:pPr>
        <w:spacing w:after="0" w:line="276" w:lineRule="auto"/>
        <w:ind w:left="262" w:firstLine="0"/>
        <w:jc w:val="left"/>
      </w:pPr>
      <w:r>
        <w:rPr>
          <w:sz w:val="22"/>
        </w:rPr>
        <w:t xml:space="preserve"> </w:t>
      </w:r>
    </w:p>
    <w:p w:rsidR="00320566" w:rsidRDefault="004542A7" w:rsidP="00985E16">
      <w:pPr>
        <w:spacing w:after="0" w:line="276" w:lineRule="auto"/>
        <w:ind w:left="262" w:firstLine="0"/>
        <w:jc w:val="left"/>
      </w:pPr>
      <w:r>
        <w:rPr>
          <w:sz w:val="22"/>
        </w:rPr>
        <w:t xml:space="preserve"> </w:t>
      </w:r>
    </w:p>
    <w:p w:rsidR="00320566" w:rsidRDefault="004542A7" w:rsidP="00985E16">
      <w:pPr>
        <w:spacing w:after="0" w:line="276" w:lineRule="auto"/>
        <w:ind w:left="262" w:firstLine="0"/>
        <w:jc w:val="left"/>
      </w:pPr>
      <w:r>
        <w:rPr>
          <w:sz w:val="22"/>
        </w:rPr>
        <w:t xml:space="preserve">  </w:t>
      </w:r>
    </w:p>
    <w:p w:rsidR="00320566" w:rsidRDefault="004542A7" w:rsidP="00985E16">
      <w:pPr>
        <w:spacing w:after="0" w:line="276" w:lineRule="auto"/>
        <w:ind w:left="262" w:firstLine="0"/>
        <w:jc w:val="left"/>
      </w:pPr>
      <w:r>
        <w:rPr>
          <w:sz w:val="22"/>
        </w:rPr>
        <w:t xml:space="preserve"> </w:t>
      </w:r>
    </w:p>
    <w:p w:rsidR="00320566" w:rsidRDefault="004542A7" w:rsidP="00985E16">
      <w:pPr>
        <w:spacing w:after="0" w:line="276" w:lineRule="auto"/>
        <w:ind w:left="262" w:firstLine="0"/>
        <w:jc w:val="left"/>
      </w:pPr>
      <w:r>
        <w:rPr>
          <w:sz w:val="22"/>
        </w:rPr>
        <w:t xml:space="preserve"> </w:t>
      </w:r>
    </w:p>
    <w:p w:rsidR="00985E16" w:rsidRDefault="00985E16" w:rsidP="00985E16">
      <w:pPr>
        <w:spacing w:after="0" w:line="276" w:lineRule="auto"/>
        <w:ind w:left="262" w:firstLine="0"/>
        <w:jc w:val="center"/>
        <w:rPr>
          <w:sz w:val="22"/>
        </w:rPr>
      </w:pPr>
    </w:p>
    <w:p w:rsidR="00985E16" w:rsidRDefault="00985E16" w:rsidP="00985E16">
      <w:pPr>
        <w:spacing w:after="0" w:line="276" w:lineRule="auto"/>
        <w:ind w:left="262" w:firstLine="0"/>
        <w:jc w:val="center"/>
        <w:rPr>
          <w:sz w:val="22"/>
        </w:rPr>
      </w:pPr>
    </w:p>
    <w:p w:rsidR="00C753EF" w:rsidRDefault="00C753EF" w:rsidP="00985E16">
      <w:pPr>
        <w:spacing w:after="0" w:line="276" w:lineRule="auto"/>
        <w:ind w:left="262" w:firstLine="0"/>
        <w:jc w:val="center"/>
        <w:rPr>
          <w:sz w:val="22"/>
        </w:rPr>
      </w:pPr>
    </w:p>
    <w:p w:rsidR="00C753EF" w:rsidRDefault="00C753EF" w:rsidP="00985E16">
      <w:pPr>
        <w:spacing w:after="0" w:line="276" w:lineRule="auto"/>
        <w:ind w:left="262" w:firstLine="0"/>
        <w:jc w:val="center"/>
        <w:rPr>
          <w:sz w:val="22"/>
        </w:rPr>
      </w:pPr>
    </w:p>
    <w:p w:rsidR="00C753EF" w:rsidRDefault="00C753EF" w:rsidP="00985E16">
      <w:pPr>
        <w:spacing w:after="0" w:line="276" w:lineRule="auto"/>
        <w:ind w:left="262" w:firstLine="0"/>
        <w:jc w:val="center"/>
        <w:rPr>
          <w:sz w:val="22"/>
        </w:rPr>
      </w:pPr>
    </w:p>
    <w:p w:rsidR="00C753EF" w:rsidRDefault="00C753EF" w:rsidP="00985E16">
      <w:pPr>
        <w:spacing w:after="0" w:line="276" w:lineRule="auto"/>
        <w:ind w:left="262" w:firstLine="0"/>
        <w:jc w:val="center"/>
        <w:rPr>
          <w:sz w:val="22"/>
        </w:rPr>
      </w:pPr>
    </w:p>
    <w:p w:rsidR="00C753EF" w:rsidRDefault="00C753EF" w:rsidP="00985E16">
      <w:pPr>
        <w:spacing w:after="0" w:line="276" w:lineRule="auto"/>
        <w:ind w:left="262" w:firstLine="0"/>
        <w:jc w:val="center"/>
        <w:rPr>
          <w:sz w:val="22"/>
        </w:rPr>
      </w:pPr>
    </w:p>
    <w:p w:rsidR="00C753EF" w:rsidRDefault="00C753EF" w:rsidP="00985E16">
      <w:pPr>
        <w:spacing w:after="0" w:line="276" w:lineRule="auto"/>
        <w:ind w:left="262" w:firstLine="0"/>
        <w:jc w:val="center"/>
        <w:rPr>
          <w:sz w:val="22"/>
        </w:rPr>
      </w:pPr>
    </w:p>
    <w:p w:rsidR="00985E16" w:rsidRDefault="00985E16" w:rsidP="00985E16">
      <w:pPr>
        <w:spacing w:after="0" w:line="276" w:lineRule="auto"/>
        <w:ind w:left="262" w:firstLine="0"/>
        <w:jc w:val="center"/>
        <w:rPr>
          <w:sz w:val="22"/>
        </w:rPr>
      </w:pPr>
    </w:p>
    <w:p w:rsidR="00320566" w:rsidRDefault="004542A7" w:rsidP="00985E16">
      <w:pPr>
        <w:spacing w:after="0" w:line="276" w:lineRule="auto"/>
        <w:ind w:left="262" w:firstLine="0"/>
        <w:jc w:val="center"/>
        <w:rPr>
          <w:sz w:val="22"/>
        </w:rPr>
      </w:pPr>
      <w:r>
        <w:rPr>
          <w:sz w:val="22"/>
        </w:rPr>
        <w:t>г. Смоленск</w:t>
      </w:r>
    </w:p>
    <w:p w:rsidR="004542A7" w:rsidRDefault="004542A7" w:rsidP="00985E16">
      <w:pPr>
        <w:spacing w:after="0" w:line="276" w:lineRule="auto"/>
        <w:ind w:left="262" w:firstLine="0"/>
        <w:jc w:val="center"/>
      </w:pPr>
      <w:r>
        <w:rPr>
          <w:sz w:val="22"/>
        </w:rPr>
        <w:t>2018 год</w:t>
      </w:r>
    </w:p>
    <w:p w:rsidR="00320566" w:rsidRPr="00985E16" w:rsidRDefault="004542A7" w:rsidP="00985E16">
      <w:pPr>
        <w:pStyle w:val="1"/>
        <w:spacing w:after="0" w:line="276" w:lineRule="auto"/>
        <w:ind w:left="360" w:hanging="360"/>
        <w:rPr>
          <w:sz w:val="20"/>
          <w:szCs w:val="20"/>
        </w:rPr>
      </w:pPr>
      <w:r w:rsidRPr="00985E16">
        <w:rPr>
          <w:sz w:val="20"/>
          <w:szCs w:val="20"/>
        </w:rPr>
        <w:lastRenderedPageBreak/>
        <w:t xml:space="preserve">ОБЩИЕ ПОЛОЖЕНИЯ </w:t>
      </w:r>
    </w:p>
    <w:p w:rsidR="00320566" w:rsidRPr="00985E16" w:rsidRDefault="004542A7" w:rsidP="00985E16">
      <w:pPr>
        <w:spacing w:after="0" w:line="276" w:lineRule="auto"/>
        <w:ind w:left="0" w:firstLine="709"/>
        <w:rPr>
          <w:sz w:val="20"/>
          <w:szCs w:val="20"/>
        </w:rPr>
      </w:pPr>
      <w:r w:rsidRPr="00985E16">
        <w:rPr>
          <w:sz w:val="20"/>
          <w:szCs w:val="20"/>
        </w:rPr>
        <w:t>1.1.</w:t>
      </w:r>
      <w:r w:rsidRPr="00985E16">
        <w:rPr>
          <w:rFonts w:eastAsia="Arial"/>
          <w:sz w:val="20"/>
          <w:szCs w:val="20"/>
        </w:rPr>
        <w:t xml:space="preserve"> </w:t>
      </w:r>
      <w:r w:rsidRPr="00985E16">
        <w:rPr>
          <w:sz w:val="20"/>
          <w:szCs w:val="20"/>
        </w:rPr>
        <w:t xml:space="preserve">Настоящая документация о проведении открытого запроса предложений по проведению аудита бухгалтерской (финансовой) отчетности общества с ограниченной ответственностью «Корпорация инвестиционного развития Смоленской области» за 2017г. (далее-документация) разработана Обществом с ограниченной ответственностью «Корпорация инвестиционного развития Смоленской области» (далее – Корпорация, </w:t>
      </w:r>
      <w:r w:rsidR="00FD657C">
        <w:rPr>
          <w:sz w:val="20"/>
          <w:szCs w:val="20"/>
        </w:rPr>
        <w:t xml:space="preserve">Общество, </w:t>
      </w:r>
      <w:r w:rsidRPr="00985E16">
        <w:rPr>
          <w:sz w:val="20"/>
          <w:szCs w:val="20"/>
        </w:rPr>
        <w:t>Заказчик) в соответствии с требованиями действующего законодательства Российской Федерации.</w:t>
      </w:r>
    </w:p>
    <w:p w:rsidR="00320566" w:rsidRPr="00985E16" w:rsidRDefault="004542A7" w:rsidP="00985E16">
      <w:pPr>
        <w:spacing w:after="0" w:line="276" w:lineRule="auto"/>
        <w:ind w:left="0" w:right="-18" w:firstLine="708"/>
        <w:rPr>
          <w:sz w:val="20"/>
          <w:szCs w:val="20"/>
        </w:rPr>
      </w:pPr>
      <w:r w:rsidRPr="00985E16">
        <w:rPr>
          <w:sz w:val="20"/>
          <w:szCs w:val="20"/>
        </w:rPr>
        <w:t>1.2.</w:t>
      </w:r>
      <w:r w:rsidRPr="00985E16">
        <w:rPr>
          <w:rFonts w:eastAsia="Arial"/>
          <w:sz w:val="20"/>
          <w:szCs w:val="20"/>
        </w:rPr>
        <w:t xml:space="preserve"> </w:t>
      </w:r>
      <w:r w:rsidRPr="00985E16">
        <w:rPr>
          <w:sz w:val="20"/>
          <w:szCs w:val="20"/>
        </w:rPr>
        <w:t xml:space="preserve">Настоящая документация </w:t>
      </w:r>
      <w:r w:rsidR="00326593" w:rsidRPr="00985E16">
        <w:rPr>
          <w:sz w:val="20"/>
          <w:szCs w:val="20"/>
        </w:rPr>
        <w:t xml:space="preserve">разработана </w:t>
      </w:r>
      <w:r w:rsidRPr="00985E16">
        <w:rPr>
          <w:sz w:val="20"/>
          <w:szCs w:val="20"/>
        </w:rPr>
        <w:t>в целях выявления аудиторской организации, обеспе</w:t>
      </w:r>
      <w:r w:rsidR="00FD657C">
        <w:rPr>
          <w:sz w:val="20"/>
          <w:szCs w:val="20"/>
        </w:rPr>
        <w:t>чивающе</w:t>
      </w:r>
      <w:r w:rsidRPr="00985E16">
        <w:rPr>
          <w:sz w:val="20"/>
          <w:szCs w:val="20"/>
        </w:rPr>
        <w:t xml:space="preserve">й лучшие условия проведения обязательного аудита финансовой (бухгалтерской) отчетности Корпорации и устанавливает порядок проведения данной процедуры, требования, предъявляемые Заказчиком к работам, а также к участникам данной процедуры </w:t>
      </w:r>
    </w:p>
    <w:p w:rsidR="00320566" w:rsidRPr="00985E16" w:rsidRDefault="004542A7" w:rsidP="00985E16">
      <w:pPr>
        <w:spacing w:after="0" w:line="276" w:lineRule="auto"/>
        <w:ind w:left="0" w:firstLine="709"/>
        <w:rPr>
          <w:sz w:val="20"/>
          <w:szCs w:val="20"/>
        </w:rPr>
      </w:pPr>
      <w:r w:rsidRPr="00985E16">
        <w:rPr>
          <w:sz w:val="20"/>
          <w:szCs w:val="20"/>
        </w:rPr>
        <w:t>1.3.</w:t>
      </w:r>
      <w:r w:rsidRPr="00985E16">
        <w:rPr>
          <w:rFonts w:eastAsia="Arial"/>
          <w:sz w:val="20"/>
          <w:szCs w:val="20"/>
        </w:rPr>
        <w:t xml:space="preserve"> </w:t>
      </w:r>
      <w:r w:rsidRPr="00985E16">
        <w:rPr>
          <w:sz w:val="20"/>
          <w:szCs w:val="20"/>
        </w:rPr>
        <w:t xml:space="preserve">Документация размещается на официальном сайте Общества </w:t>
      </w:r>
      <w:r w:rsidRPr="00985E16">
        <w:rPr>
          <w:sz w:val="20"/>
          <w:szCs w:val="20"/>
          <w:u w:val="single" w:color="000000"/>
        </w:rPr>
        <w:t>corp.smolinvest.com</w:t>
      </w:r>
      <w:r w:rsidRPr="00985E16">
        <w:rPr>
          <w:sz w:val="20"/>
          <w:szCs w:val="20"/>
        </w:rPr>
        <w:t xml:space="preserve"> а также представляется любому заинтересованному лицу на основании письменного запроса, поданного в письменной форме, по адресу: г. Смоленск, ул. Полтавская, д. 8а, либо запроса, направленного по адресу электронной почты </w:t>
      </w:r>
      <w:hyperlink r:id="rId6" w:history="1">
        <w:r w:rsidR="00FD657C">
          <w:rPr>
            <w:rStyle w:val="a6"/>
            <w:rFonts w:ascii="Open Sans" w:hAnsi="Open Sans"/>
            <w:szCs w:val="21"/>
            <w:shd w:val="clear" w:color="auto" w:fill="FFFFFF"/>
          </w:rPr>
          <w:t>smolregion67@yandex.ru</w:t>
        </w:r>
      </w:hyperlink>
      <w:r w:rsidRPr="00985E16">
        <w:rPr>
          <w:sz w:val="20"/>
          <w:szCs w:val="20"/>
        </w:rPr>
        <w:t xml:space="preserve"> в течение двух рабочих дней со дня его получения. </w:t>
      </w:r>
    </w:p>
    <w:p w:rsidR="00B37FA3" w:rsidRPr="00B37FA3" w:rsidRDefault="004542A7" w:rsidP="00B37FA3">
      <w:pPr>
        <w:spacing w:after="0" w:line="276" w:lineRule="auto"/>
        <w:ind w:left="0" w:firstLine="607"/>
        <w:rPr>
          <w:szCs w:val="20"/>
        </w:rPr>
      </w:pPr>
      <w:r w:rsidRPr="00985E16">
        <w:rPr>
          <w:sz w:val="20"/>
          <w:szCs w:val="20"/>
        </w:rPr>
        <w:t>1.4.</w:t>
      </w:r>
      <w:r w:rsidRPr="00985E16">
        <w:rPr>
          <w:rFonts w:eastAsia="Arial"/>
          <w:sz w:val="20"/>
          <w:szCs w:val="20"/>
        </w:rPr>
        <w:t xml:space="preserve"> </w:t>
      </w:r>
      <w:r w:rsidRPr="00985E16">
        <w:rPr>
          <w:sz w:val="20"/>
          <w:szCs w:val="20"/>
        </w:rPr>
        <w:t xml:space="preserve">Неотъемлемой частью настоящей документации является Техническое задание на </w:t>
      </w:r>
      <w:r w:rsidR="00B37FA3" w:rsidRPr="00B37FA3">
        <w:rPr>
          <w:szCs w:val="20"/>
        </w:rPr>
        <w:t>проведение аудита правильности финансово-хозяйственной деятельности и ведения бухгалт</w:t>
      </w:r>
      <w:r w:rsidR="00B37FA3">
        <w:rPr>
          <w:szCs w:val="20"/>
        </w:rPr>
        <w:t xml:space="preserve">ерской (финансовой) отчетности </w:t>
      </w:r>
      <w:r w:rsidR="00B37FA3" w:rsidRPr="00B37FA3">
        <w:rPr>
          <w:szCs w:val="20"/>
        </w:rPr>
        <w:t>ООО «Корпорация инвестиционного развития Смоленской области» в 2017г.</w:t>
      </w:r>
    </w:p>
    <w:p w:rsidR="00320566" w:rsidRPr="00985E16" w:rsidRDefault="00B37FA3" w:rsidP="00B37FA3">
      <w:pPr>
        <w:spacing w:after="0" w:line="276" w:lineRule="auto"/>
        <w:ind w:left="0" w:firstLine="607"/>
        <w:jc w:val="left"/>
        <w:rPr>
          <w:sz w:val="20"/>
          <w:szCs w:val="20"/>
        </w:rPr>
      </w:pPr>
      <w:r w:rsidRPr="00985E16">
        <w:rPr>
          <w:sz w:val="20"/>
          <w:szCs w:val="20"/>
        </w:rPr>
        <w:t xml:space="preserve"> </w:t>
      </w:r>
      <w:r w:rsidR="004542A7" w:rsidRPr="00985E16">
        <w:rPr>
          <w:sz w:val="20"/>
          <w:szCs w:val="20"/>
        </w:rPr>
        <w:t xml:space="preserve">(Приложение №1 к настоящей документации). </w:t>
      </w:r>
    </w:p>
    <w:p w:rsidR="00326593" w:rsidRPr="00985E16" w:rsidRDefault="004542A7" w:rsidP="00985E16">
      <w:pPr>
        <w:tabs>
          <w:tab w:val="left" w:pos="8364"/>
        </w:tabs>
        <w:spacing w:after="0" w:line="276" w:lineRule="auto"/>
        <w:ind w:left="-15" w:right="-18" w:firstLine="708"/>
        <w:rPr>
          <w:sz w:val="20"/>
          <w:szCs w:val="20"/>
        </w:rPr>
      </w:pPr>
      <w:r w:rsidRPr="00985E16">
        <w:rPr>
          <w:sz w:val="20"/>
          <w:szCs w:val="20"/>
        </w:rPr>
        <w:t>1.5.</w:t>
      </w:r>
      <w:r w:rsidRPr="00985E16">
        <w:rPr>
          <w:rFonts w:eastAsia="Arial"/>
          <w:sz w:val="20"/>
          <w:szCs w:val="20"/>
        </w:rPr>
        <w:t xml:space="preserve"> </w:t>
      </w:r>
      <w:r w:rsidR="00326593" w:rsidRPr="00985E16">
        <w:rPr>
          <w:rFonts w:eastAsia="Arial"/>
          <w:sz w:val="20"/>
          <w:szCs w:val="20"/>
        </w:rPr>
        <w:t xml:space="preserve">Документация </w:t>
      </w:r>
      <w:r w:rsidR="00326593" w:rsidRPr="00985E16">
        <w:rPr>
          <w:sz w:val="20"/>
          <w:szCs w:val="20"/>
        </w:rPr>
        <w:t xml:space="preserve">предоставляется любому заинтересованному лицу на основании заявления, поданного в письменной форме в адрес Заказчика со дня размещения на сайте Извещения о проведении открытого запроса предложений </w:t>
      </w:r>
      <w:r w:rsidR="00326593" w:rsidRPr="00B37FA3">
        <w:rPr>
          <w:sz w:val="20"/>
          <w:szCs w:val="20"/>
        </w:rPr>
        <w:t>по «</w:t>
      </w:r>
      <w:r w:rsidR="00B37FA3">
        <w:rPr>
          <w:sz w:val="20"/>
          <w:szCs w:val="20"/>
        </w:rPr>
        <w:t>25</w:t>
      </w:r>
      <w:r w:rsidR="00326593" w:rsidRPr="00B37FA3">
        <w:rPr>
          <w:sz w:val="20"/>
          <w:szCs w:val="20"/>
        </w:rPr>
        <w:t>»</w:t>
      </w:r>
      <w:r w:rsidR="00326593" w:rsidRPr="00985E16">
        <w:rPr>
          <w:sz w:val="20"/>
          <w:szCs w:val="20"/>
        </w:rPr>
        <w:t xml:space="preserve"> июля 2018г. (включительно). </w:t>
      </w:r>
    </w:p>
    <w:p w:rsidR="00326593" w:rsidRPr="00985E16" w:rsidRDefault="00326593" w:rsidP="00985E16">
      <w:pPr>
        <w:spacing w:after="0" w:line="276" w:lineRule="auto"/>
        <w:ind w:left="-15" w:right="-18" w:firstLine="708"/>
        <w:rPr>
          <w:sz w:val="20"/>
          <w:szCs w:val="20"/>
        </w:rPr>
      </w:pPr>
      <w:r w:rsidRPr="00985E16">
        <w:rPr>
          <w:sz w:val="20"/>
          <w:szCs w:val="20"/>
        </w:rPr>
        <w:t xml:space="preserve">Документация предоставляется уполномоченному лицу по месту нахождения Заказчика. </w:t>
      </w:r>
    </w:p>
    <w:p w:rsidR="00320566" w:rsidRPr="00985E16" w:rsidRDefault="004542A7" w:rsidP="00985E16">
      <w:pPr>
        <w:spacing w:after="0" w:line="276" w:lineRule="auto"/>
        <w:ind w:left="1039" w:hanging="330"/>
        <w:rPr>
          <w:sz w:val="20"/>
          <w:szCs w:val="20"/>
        </w:rPr>
      </w:pPr>
      <w:r w:rsidRPr="00985E16">
        <w:rPr>
          <w:sz w:val="20"/>
          <w:szCs w:val="20"/>
        </w:rPr>
        <w:t>1.6.</w:t>
      </w:r>
      <w:r w:rsidRPr="00985E16">
        <w:rPr>
          <w:rFonts w:eastAsia="Arial"/>
          <w:sz w:val="20"/>
          <w:szCs w:val="20"/>
        </w:rPr>
        <w:t xml:space="preserve"> </w:t>
      </w:r>
      <w:r w:rsidRPr="00985E16">
        <w:rPr>
          <w:sz w:val="20"/>
          <w:szCs w:val="20"/>
        </w:rPr>
        <w:t xml:space="preserve">Плата за предоставление документации не взимается. </w:t>
      </w:r>
    </w:p>
    <w:p w:rsidR="00320566" w:rsidRPr="00985E16" w:rsidRDefault="004542A7" w:rsidP="00985E16">
      <w:pPr>
        <w:spacing w:after="0" w:line="276" w:lineRule="auto"/>
        <w:ind w:left="0" w:firstLine="709"/>
        <w:rPr>
          <w:sz w:val="20"/>
          <w:szCs w:val="20"/>
        </w:rPr>
      </w:pPr>
      <w:r w:rsidRPr="00985E16">
        <w:rPr>
          <w:sz w:val="20"/>
          <w:szCs w:val="20"/>
        </w:rPr>
        <w:t>1.7.</w:t>
      </w:r>
      <w:r w:rsidRPr="00985E16">
        <w:rPr>
          <w:rFonts w:eastAsia="Arial"/>
          <w:sz w:val="20"/>
          <w:szCs w:val="20"/>
        </w:rPr>
        <w:t xml:space="preserve"> </w:t>
      </w:r>
      <w:r w:rsidRPr="00985E16">
        <w:rPr>
          <w:sz w:val="20"/>
          <w:szCs w:val="20"/>
        </w:rPr>
        <w:t xml:space="preserve">Разъяснение положений документации осуществляется заказчиком на основании запроса, поступившего от любого заинтересованного лица, в письменной форме или в электронной форме. </w:t>
      </w:r>
    </w:p>
    <w:p w:rsidR="00320566" w:rsidRPr="00985E16" w:rsidRDefault="004542A7" w:rsidP="00985E16">
      <w:pPr>
        <w:spacing w:after="0" w:line="276" w:lineRule="auto"/>
        <w:ind w:left="0" w:firstLine="709"/>
        <w:rPr>
          <w:sz w:val="20"/>
          <w:szCs w:val="20"/>
        </w:rPr>
      </w:pPr>
      <w:r w:rsidRPr="00985E16">
        <w:rPr>
          <w:sz w:val="20"/>
          <w:szCs w:val="20"/>
        </w:rPr>
        <w:t>1.7.1.</w:t>
      </w:r>
      <w:r w:rsidRPr="00985E16">
        <w:rPr>
          <w:rFonts w:eastAsia="Arial"/>
          <w:sz w:val="20"/>
          <w:szCs w:val="20"/>
        </w:rPr>
        <w:t xml:space="preserve"> </w:t>
      </w:r>
      <w:r w:rsidRPr="00985E16">
        <w:rPr>
          <w:sz w:val="20"/>
          <w:szCs w:val="20"/>
        </w:rPr>
        <w:t xml:space="preserve">Запрос о представлении разъяснений документации должен быть направлен по </w:t>
      </w:r>
      <w:r w:rsidR="00B37FA3">
        <w:rPr>
          <w:sz w:val="20"/>
          <w:szCs w:val="20"/>
        </w:rPr>
        <w:t>адресу, указанному</w:t>
      </w:r>
      <w:r w:rsidRPr="00985E16">
        <w:rPr>
          <w:sz w:val="20"/>
          <w:szCs w:val="20"/>
        </w:rPr>
        <w:t xml:space="preserve"> в пункте 7.2</w:t>
      </w:r>
      <w:proofErr w:type="gramStart"/>
      <w:r w:rsidRPr="00985E16">
        <w:rPr>
          <w:sz w:val="20"/>
          <w:szCs w:val="20"/>
        </w:rPr>
        <w:t>. раздела</w:t>
      </w:r>
      <w:proofErr w:type="gramEnd"/>
      <w:r w:rsidRPr="00985E16">
        <w:rPr>
          <w:sz w:val="20"/>
          <w:szCs w:val="20"/>
        </w:rPr>
        <w:t xml:space="preserve"> 7 настоящей документации</w:t>
      </w:r>
      <w:r w:rsidR="00B37FA3">
        <w:rPr>
          <w:sz w:val="20"/>
          <w:szCs w:val="20"/>
        </w:rPr>
        <w:t>, либо</w:t>
      </w:r>
      <w:r w:rsidR="00B37FA3" w:rsidRPr="00B37FA3">
        <w:rPr>
          <w:sz w:val="20"/>
          <w:szCs w:val="20"/>
        </w:rPr>
        <w:t xml:space="preserve"> </w:t>
      </w:r>
      <w:r w:rsidR="00B37FA3" w:rsidRPr="00985E16">
        <w:rPr>
          <w:sz w:val="20"/>
          <w:szCs w:val="20"/>
        </w:rPr>
        <w:t xml:space="preserve">по адресу электронной почты </w:t>
      </w:r>
      <w:hyperlink r:id="rId7" w:history="1">
        <w:r w:rsidR="00B37FA3">
          <w:rPr>
            <w:rStyle w:val="a6"/>
            <w:rFonts w:ascii="Open Sans" w:hAnsi="Open Sans"/>
            <w:szCs w:val="21"/>
            <w:shd w:val="clear" w:color="auto" w:fill="FFFFFF"/>
          </w:rPr>
          <w:t>smolregion67@yandex.ru</w:t>
        </w:r>
      </w:hyperlink>
      <w:r w:rsidR="00B37FA3">
        <w:rPr>
          <w:sz w:val="20"/>
          <w:szCs w:val="20"/>
        </w:rPr>
        <w:t xml:space="preserve"> </w:t>
      </w:r>
      <w:r w:rsidRPr="00985E16">
        <w:rPr>
          <w:sz w:val="20"/>
          <w:szCs w:val="20"/>
        </w:rPr>
        <w:t xml:space="preserve">. </w:t>
      </w:r>
    </w:p>
    <w:p w:rsidR="00320566" w:rsidRPr="00985E16" w:rsidRDefault="004542A7" w:rsidP="00985E16">
      <w:pPr>
        <w:spacing w:after="0" w:line="276" w:lineRule="auto"/>
        <w:ind w:left="0" w:firstLine="709"/>
        <w:rPr>
          <w:sz w:val="20"/>
          <w:szCs w:val="20"/>
        </w:rPr>
      </w:pPr>
      <w:r w:rsidRPr="00985E16">
        <w:rPr>
          <w:sz w:val="20"/>
          <w:szCs w:val="20"/>
        </w:rPr>
        <w:t>1.7.2.</w:t>
      </w:r>
      <w:r w:rsidRPr="00985E16">
        <w:rPr>
          <w:rFonts w:eastAsia="Arial"/>
          <w:sz w:val="20"/>
          <w:szCs w:val="20"/>
        </w:rPr>
        <w:t xml:space="preserve"> </w:t>
      </w:r>
      <w:r w:rsidRPr="00985E16">
        <w:rPr>
          <w:sz w:val="20"/>
          <w:szCs w:val="20"/>
        </w:rPr>
        <w:t xml:space="preserve">В течение 2 (двух) дней до дня окончания подачи заявок на участие в открытом запросе предложений, заказчик обязан направить в письменной форме (в форме электронного документа) разъяснение положений документации. При этом разъяснение положений документации не должно изменять ее суть. </w:t>
      </w:r>
    </w:p>
    <w:p w:rsidR="00320566" w:rsidRPr="00985E16" w:rsidRDefault="004542A7" w:rsidP="00985E16">
      <w:pPr>
        <w:spacing w:after="0" w:line="276" w:lineRule="auto"/>
        <w:ind w:left="0" w:firstLine="709"/>
        <w:rPr>
          <w:sz w:val="20"/>
          <w:szCs w:val="20"/>
        </w:rPr>
      </w:pPr>
      <w:r w:rsidRPr="00985E16">
        <w:rPr>
          <w:sz w:val="20"/>
          <w:szCs w:val="20"/>
        </w:rPr>
        <w:t>1.8.</w:t>
      </w:r>
      <w:r w:rsidRPr="00985E16">
        <w:rPr>
          <w:rFonts w:eastAsia="Arial"/>
          <w:sz w:val="20"/>
          <w:szCs w:val="20"/>
        </w:rPr>
        <w:t xml:space="preserve"> </w:t>
      </w:r>
      <w:r w:rsidRPr="00985E16">
        <w:rPr>
          <w:sz w:val="20"/>
          <w:szCs w:val="20"/>
        </w:rPr>
        <w:t xml:space="preserve">Заказчик по собственной инициативе или в соответствии с запросом участника </w:t>
      </w:r>
      <w:r w:rsidR="00B37FA3">
        <w:rPr>
          <w:sz w:val="20"/>
          <w:szCs w:val="20"/>
        </w:rPr>
        <w:t>запроса предложений</w:t>
      </w:r>
      <w:r w:rsidRPr="00985E16">
        <w:rPr>
          <w:sz w:val="20"/>
          <w:szCs w:val="20"/>
        </w:rPr>
        <w:t xml:space="preserve"> вправе принять решение о внесении изменений в документацию не позднее, чем за 3 (три) дня до даты окончания подачи предложений. При этом изменение предмета запроса предложений не допускается. Любое изменение документации является ее неотъемлемой частью. </w:t>
      </w:r>
    </w:p>
    <w:p w:rsidR="00320566" w:rsidRPr="00985E16" w:rsidRDefault="004542A7" w:rsidP="00985E16">
      <w:pPr>
        <w:spacing w:after="0" w:line="276" w:lineRule="auto"/>
        <w:ind w:left="0" w:firstLine="709"/>
        <w:rPr>
          <w:sz w:val="20"/>
          <w:szCs w:val="20"/>
        </w:rPr>
      </w:pPr>
      <w:r w:rsidRPr="00985E16">
        <w:rPr>
          <w:sz w:val="20"/>
          <w:szCs w:val="20"/>
        </w:rPr>
        <w:t>1.9.</w:t>
      </w:r>
      <w:r w:rsidRPr="00985E16">
        <w:rPr>
          <w:rFonts w:eastAsia="Arial"/>
          <w:sz w:val="20"/>
          <w:szCs w:val="20"/>
        </w:rPr>
        <w:t xml:space="preserve"> </w:t>
      </w:r>
      <w:r w:rsidRPr="00985E16">
        <w:rPr>
          <w:sz w:val="20"/>
          <w:szCs w:val="20"/>
        </w:rPr>
        <w:t xml:space="preserve">В связи с внесением изменений в документацию заказчик вправе продлить срок окончания подачи предложений в любое время до даты окончания подачи предложений. </w:t>
      </w:r>
    </w:p>
    <w:p w:rsidR="00326593" w:rsidRPr="00985E16" w:rsidRDefault="004542A7" w:rsidP="00B37FA3">
      <w:pPr>
        <w:spacing w:after="0" w:line="276" w:lineRule="auto"/>
        <w:ind w:left="0" w:firstLine="710"/>
        <w:rPr>
          <w:sz w:val="20"/>
          <w:szCs w:val="20"/>
        </w:rPr>
      </w:pPr>
      <w:r w:rsidRPr="00985E16">
        <w:rPr>
          <w:sz w:val="20"/>
          <w:szCs w:val="20"/>
        </w:rPr>
        <w:t>1.10.</w:t>
      </w:r>
      <w:r w:rsidRPr="00985E16">
        <w:rPr>
          <w:rFonts w:eastAsia="Arial"/>
          <w:sz w:val="20"/>
          <w:szCs w:val="20"/>
        </w:rPr>
        <w:t xml:space="preserve"> </w:t>
      </w:r>
      <w:r w:rsidRPr="00985E16">
        <w:rPr>
          <w:sz w:val="20"/>
          <w:szCs w:val="20"/>
        </w:rPr>
        <w:t xml:space="preserve">В течение 3 (трех) дней со дня принятия решения о внесении изменений в документацию такие изменения размещаются заказчиком на официальном сайте Общества </w:t>
      </w:r>
      <w:r w:rsidR="00326593" w:rsidRPr="00985E16">
        <w:rPr>
          <w:sz w:val="20"/>
          <w:szCs w:val="20"/>
          <w:u w:val="single" w:color="000000"/>
        </w:rPr>
        <w:t>corp.smolinvest.com.</w:t>
      </w:r>
    </w:p>
    <w:p w:rsidR="00320566" w:rsidRPr="00985E16" w:rsidRDefault="00320566" w:rsidP="00985E16">
      <w:pPr>
        <w:spacing w:after="0" w:line="276" w:lineRule="auto"/>
        <w:ind w:left="1039" w:hanging="432"/>
        <w:rPr>
          <w:sz w:val="20"/>
          <w:szCs w:val="20"/>
        </w:rPr>
      </w:pPr>
    </w:p>
    <w:p w:rsidR="00320566" w:rsidRPr="00985E16" w:rsidRDefault="004542A7" w:rsidP="00985E16">
      <w:pPr>
        <w:numPr>
          <w:ilvl w:val="0"/>
          <w:numId w:val="1"/>
        </w:numPr>
        <w:spacing w:after="0" w:line="276" w:lineRule="auto"/>
        <w:ind w:right="-15" w:hanging="360"/>
        <w:jc w:val="left"/>
        <w:rPr>
          <w:sz w:val="20"/>
          <w:szCs w:val="20"/>
        </w:rPr>
      </w:pPr>
      <w:r w:rsidRPr="00985E16">
        <w:rPr>
          <w:b/>
          <w:sz w:val="20"/>
          <w:szCs w:val="20"/>
        </w:rPr>
        <w:t>ТРЕБОВАНИЯ К СОДЕРЖАНИЮ, ФОРМЕ, ОФОРМЛЕНИЮ И СОСТАВУ ЗАЯВКИ НА УЧАСТ</w:t>
      </w:r>
      <w:r w:rsidRPr="00985E16">
        <w:rPr>
          <w:sz w:val="20"/>
          <w:szCs w:val="20"/>
        </w:rPr>
        <w:t>И</w:t>
      </w:r>
      <w:r w:rsidRPr="00985E16">
        <w:rPr>
          <w:b/>
          <w:sz w:val="20"/>
          <w:szCs w:val="20"/>
        </w:rPr>
        <w:t xml:space="preserve">Е В ЗАПРОСЕ ПРЕДЛОЖЕНИЙ </w:t>
      </w:r>
    </w:p>
    <w:p w:rsidR="00320566" w:rsidRPr="00985E16" w:rsidRDefault="004542A7" w:rsidP="00985E16">
      <w:pPr>
        <w:numPr>
          <w:ilvl w:val="1"/>
          <w:numId w:val="1"/>
        </w:numPr>
        <w:spacing w:after="0" w:line="276" w:lineRule="auto"/>
        <w:ind w:left="0" w:firstLine="607"/>
        <w:rPr>
          <w:sz w:val="20"/>
          <w:szCs w:val="20"/>
        </w:rPr>
      </w:pPr>
      <w:r w:rsidRPr="00985E16">
        <w:rPr>
          <w:sz w:val="20"/>
          <w:szCs w:val="20"/>
        </w:rPr>
        <w:t xml:space="preserve">Подача заявки на участие в открытом запросе предложений (далее - заявка) осуществляется лицом, имеющим намерение принять участие в процедуре открытого запроса предложений (далее - </w:t>
      </w:r>
      <w:r w:rsidR="00A84F0F" w:rsidRPr="00985E16">
        <w:rPr>
          <w:sz w:val="20"/>
          <w:szCs w:val="20"/>
        </w:rPr>
        <w:t>Аудитор</w:t>
      </w:r>
      <w:r w:rsidRPr="00985E16">
        <w:rPr>
          <w:sz w:val="20"/>
          <w:szCs w:val="20"/>
        </w:rPr>
        <w:t>, Исполнитель</w:t>
      </w:r>
      <w:r w:rsidR="00B37FA3">
        <w:rPr>
          <w:sz w:val="20"/>
          <w:szCs w:val="20"/>
        </w:rPr>
        <w:t>, Участник</w:t>
      </w:r>
      <w:r w:rsidRPr="00985E16">
        <w:rPr>
          <w:sz w:val="20"/>
          <w:szCs w:val="20"/>
        </w:rPr>
        <w:t xml:space="preserve">) в период с даты размещения на официальном </w:t>
      </w:r>
      <w:r w:rsidR="00A84F0F" w:rsidRPr="00985E16">
        <w:rPr>
          <w:sz w:val="20"/>
          <w:szCs w:val="20"/>
        </w:rPr>
        <w:t>сайте Общества</w:t>
      </w:r>
      <w:r w:rsidR="00A84F0F" w:rsidRPr="00985E16">
        <w:rPr>
          <w:color w:val="0066CC"/>
          <w:sz w:val="20"/>
          <w:szCs w:val="20"/>
          <w:u w:val="single" w:color="0066CC"/>
        </w:rPr>
        <w:t xml:space="preserve"> corp.smolinvest.com</w:t>
      </w:r>
      <w:proofErr w:type="gramStart"/>
      <w:r w:rsidR="00A84F0F" w:rsidRPr="00985E16">
        <w:rPr>
          <w:color w:val="0066CC"/>
          <w:sz w:val="20"/>
          <w:szCs w:val="20"/>
          <w:u w:val="single" w:color="0066CC"/>
        </w:rPr>
        <w:t xml:space="preserve">. </w:t>
      </w:r>
      <w:r w:rsidRPr="00985E16">
        <w:rPr>
          <w:sz w:val="20"/>
          <w:szCs w:val="20"/>
        </w:rPr>
        <w:t>извещения</w:t>
      </w:r>
      <w:proofErr w:type="gramEnd"/>
      <w:r w:rsidRPr="00985E16">
        <w:rPr>
          <w:sz w:val="20"/>
          <w:szCs w:val="20"/>
        </w:rPr>
        <w:t xml:space="preserve"> о проведении открытого запроса предложений до 10 час.00 мин. (по московскому времени) </w:t>
      </w:r>
      <w:r w:rsidR="00B37FA3">
        <w:rPr>
          <w:sz w:val="20"/>
          <w:szCs w:val="20"/>
        </w:rPr>
        <w:t>26</w:t>
      </w:r>
      <w:r w:rsidR="00B37FA3" w:rsidRPr="00B37FA3">
        <w:rPr>
          <w:sz w:val="20"/>
          <w:szCs w:val="20"/>
        </w:rPr>
        <w:t xml:space="preserve"> июля 2018</w:t>
      </w:r>
      <w:r w:rsidRPr="00B37FA3">
        <w:rPr>
          <w:sz w:val="20"/>
          <w:szCs w:val="20"/>
        </w:rPr>
        <w:t xml:space="preserve"> года.</w:t>
      </w:r>
      <w:r w:rsidRPr="00985E16">
        <w:rPr>
          <w:sz w:val="20"/>
          <w:szCs w:val="20"/>
        </w:rPr>
        <w:t xml:space="preserve"> Заявка должна быть подана в письменно</w:t>
      </w:r>
      <w:r w:rsidR="00A84F0F" w:rsidRPr="00985E16">
        <w:rPr>
          <w:sz w:val="20"/>
          <w:szCs w:val="20"/>
        </w:rPr>
        <w:t>й форме в запечатанном конверте.</w:t>
      </w:r>
    </w:p>
    <w:p w:rsidR="00A84F0F" w:rsidRPr="00985E16" w:rsidRDefault="00A84F0F" w:rsidP="00985E16">
      <w:pPr>
        <w:pStyle w:val="a3"/>
        <w:numPr>
          <w:ilvl w:val="1"/>
          <w:numId w:val="1"/>
        </w:numPr>
        <w:spacing w:after="0" w:line="276" w:lineRule="auto"/>
        <w:ind w:left="0" w:firstLine="709"/>
        <w:rPr>
          <w:sz w:val="20"/>
          <w:szCs w:val="20"/>
        </w:rPr>
      </w:pPr>
      <w:r w:rsidRPr="00985E16">
        <w:rPr>
          <w:sz w:val="20"/>
          <w:szCs w:val="20"/>
        </w:rPr>
        <w:t>Н</w:t>
      </w:r>
      <w:r w:rsidR="004542A7" w:rsidRPr="00985E16">
        <w:rPr>
          <w:sz w:val="20"/>
          <w:szCs w:val="20"/>
        </w:rPr>
        <w:t xml:space="preserve">а конверте должны быть указаны обратный адрес и наименование отправителя, а также исполнена надпись «Заявка для участия в открытом запросе предложений </w:t>
      </w:r>
      <w:r w:rsidRPr="00985E16">
        <w:rPr>
          <w:sz w:val="20"/>
          <w:szCs w:val="20"/>
        </w:rPr>
        <w:t xml:space="preserve">по проведению аудита бухгалтерской (финансовой) отчетности общества с ограниченной ответственностью «Корпорация инвестиционного развития Смоленской области» за 2017г. </w:t>
      </w:r>
    </w:p>
    <w:p w:rsidR="00320566" w:rsidRPr="00985E16" w:rsidRDefault="004542A7" w:rsidP="00985E16">
      <w:pPr>
        <w:numPr>
          <w:ilvl w:val="1"/>
          <w:numId w:val="1"/>
        </w:numPr>
        <w:spacing w:after="0" w:line="276" w:lineRule="auto"/>
        <w:ind w:left="0" w:firstLine="607"/>
        <w:rPr>
          <w:sz w:val="20"/>
          <w:szCs w:val="20"/>
        </w:rPr>
      </w:pPr>
      <w:r w:rsidRPr="00985E16">
        <w:rPr>
          <w:sz w:val="20"/>
          <w:szCs w:val="20"/>
        </w:rPr>
        <w:t xml:space="preserve">Заявка на участие в запросе предложений должна быть составлена на русском языке, оформлена на фирменном бланке участника </w:t>
      </w:r>
      <w:r w:rsidR="00D975F9">
        <w:rPr>
          <w:sz w:val="20"/>
          <w:szCs w:val="20"/>
        </w:rPr>
        <w:t>запроса предложения</w:t>
      </w:r>
      <w:r w:rsidRPr="00985E16">
        <w:rPr>
          <w:sz w:val="20"/>
          <w:szCs w:val="20"/>
        </w:rPr>
        <w:t xml:space="preserve"> по следующему образцу: </w:t>
      </w:r>
    </w:p>
    <w:p w:rsidR="00985E16" w:rsidRDefault="004542A7" w:rsidP="00985E16">
      <w:pPr>
        <w:spacing w:after="0" w:line="276" w:lineRule="auto"/>
        <w:ind w:left="262" w:firstLine="0"/>
        <w:jc w:val="left"/>
        <w:rPr>
          <w:rFonts w:eastAsia="Calibri"/>
          <w:sz w:val="20"/>
          <w:szCs w:val="20"/>
        </w:rPr>
      </w:pPr>
      <w:r w:rsidRPr="00985E16">
        <w:rPr>
          <w:rFonts w:eastAsia="Calibri"/>
          <w:sz w:val="20"/>
          <w:szCs w:val="20"/>
        </w:rPr>
        <w:t xml:space="preserve"> </w:t>
      </w:r>
    </w:p>
    <w:p w:rsidR="00B37FA3" w:rsidRDefault="00B37FA3" w:rsidP="00985E16">
      <w:pPr>
        <w:spacing w:after="0" w:line="276" w:lineRule="auto"/>
        <w:ind w:left="262" w:firstLine="0"/>
        <w:jc w:val="right"/>
        <w:rPr>
          <w:b/>
          <w:sz w:val="20"/>
          <w:szCs w:val="20"/>
        </w:rPr>
      </w:pPr>
    </w:p>
    <w:p w:rsidR="00B37FA3" w:rsidRDefault="00B37FA3" w:rsidP="00985E16">
      <w:pPr>
        <w:spacing w:after="0" w:line="276" w:lineRule="auto"/>
        <w:ind w:left="262" w:firstLine="0"/>
        <w:jc w:val="right"/>
        <w:rPr>
          <w:b/>
          <w:sz w:val="20"/>
          <w:szCs w:val="20"/>
        </w:rPr>
      </w:pPr>
    </w:p>
    <w:p w:rsidR="00B37FA3" w:rsidRDefault="00B37FA3" w:rsidP="00985E16">
      <w:pPr>
        <w:spacing w:after="0" w:line="276" w:lineRule="auto"/>
        <w:ind w:left="262" w:firstLine="0"/>
        <w:jc w:val="right"/>
        <w:rPr>
          <w:b/>
          <w:sz w:val="20"/>
          <w:szCs w:val="20"/>
        </w:rPr>
      </w:pPr>
    </w:p>
    <w:p w:rsidR="00A84F0F" w:rsidRPr="00985E16" w:rsidRDefault="004542A7" w:rsidP="00985E16">
      <w:pPr>
        <w:spacing w:after="0" w:line="276" w:lineRule="auto"/>
        <w:ind w:left="262" w:firstLine="0"/>
        <w:jc w:val="right"/>
        <w:rPr>
          <w:b/>
          <w:sz w:val="20"/>
          <w:szCs w:val="20"/>
        </w:rPr>
      </w:pPr>
      <w:r w:rsidRPr="00985E16">
        <w:rPr>
          <w:b/>
          <w:sz w:val="20"/>
          <w:szCs w:val="20"/>
        </w:rPr>
        <w:lastRenderedPageBreak/>
        <w:t>ОБРАЗЕЦ ОФОРМЛЕНИЯ ЗАЯВКИ:</w:t>
      </w:r>
    </w:p>
    <w:p w:rsidR="00985E16" w:rsidRDefault="00985E16" w:rsidP="00985E16">
      <w:pPr>
        <w:spacing w:after="0" w:line="276" w:lineRule="auto"/>
        <w:ind w:left="262" w:firstLine="0"/>
        <w:jc w:val="left"/>
        <w:rPr>
          <w:b/>
          <w:sz w:val="20"/>
          <w:szCs w:val="20"/>
        </w:rPr>
      </w:pPr>
    </w:p>
    <w:p w:rsidR="00320566" w:rsidRPr="00985E16" w:rsidRDefault="004542A7" w:rsidP="00985E16">
      <w:pPr>
        <w:spacing w:after="0" w:line="276" w:lineRule="auto"/>
        <w:ind w:left="262" w:firstLine="0"/>
        <w:jc w:val="center"/>
        <w:rPr>
          <w:sz w:val="20"/>
          <w:szCs w:val="20"/>
        </w:rPr>
      </w:pPr>
      <w:r w:rsidRPr="00985E16">
        <w:rPr>
          <w:sz w:val="20"/>
          <w:szCs w:val="20"/>
        </w:rPr>
        <w:t>ЗАЯВКА О ПОДАЧЕ ПРЕДЛОЖЕНИЯ</w:t>
      </w:r>
    </w:p>
    <w:p w:rsidR="00A84F0F" w:rsidRPr="00985E16" w:rsidRDefault="004542A7" w:rsidP="00F66670">
      <w:pPr>
        <w:spacing w:after="0" w:line="276" w:lineRule="auto"/>
        <w:ind w:left="0"/>
        <w:rPr>
          <w:sz w:val="20"/>
          <w:szCs w:val="20"/>
        </w:rPr>
      </w:pPr>
      <w:proofErr w:type="gramStart"/>
      <w:r w:rsidRPr="00985E16">
        <w:rPr>
          <w:sz w:val="20"/>
          <w:szCs w:val="20"/>
        </w:rPr>
        <w:t>для</w:t>
      </w:r>
      <w:proofErr w:type="gramEnd"/>
      <w:r w:rsidRPr="00985E16">
        <w:rPr>
          <w:sz w:val="20"/>
          <w:szCs w:val="20"/>
        </w:rPr>
        <w:t xml:space="preserve"> участия в открытом запросе предложений </w:t>
      </w:r>
      <w:r w:rsidR="00A84F0F" w:rsidRPr="00985E16">
        <w:rPr>
          <w:sz w:val="20"/>
          <w:szCs w:val="20"/>
        </w:rPr>
        <w:t xml:space="preserve">по проведению аудита бухгалтерской (финансовой) отчетности общества с ограниченной ответственностью «Корпорация инвестиционного развития Смоленской области» за 2017г. </w:t>
      </w:r>
    </w:p>
    <w:p w:rsidR="00320566" w:rsidRPr="00985E16" w:rsidRDefault="004542A7" w:rsidP="00F66670">
      <w:pPr>
        <w:spacing w:after="0" w:line="276" w:lineRule="auto"/>
        <w:ind w:left="0"/>
        <w:rPr>
          <w:sz w:val="20"/>
          <w:szCs w:val="20"/>
        </w:rPr>
      </w:pPr>
      <w:r w:rsidRPr="00985E16">
        <w:rPr>
          <w:sz w:val="20"/>
          <w:szCs w:val="20"/>
        </w:rPr>
        <w:t xml:space="preserve">Настоящим ____________________________________________________________________________ </w:t>
      </w:r>
    </w:p>
    <w:p w:rsidR="00B37FA3" w:rsidRDefault="004542A7" w:rsidP="00F66670">
      <w:pPr>
        <w:spacing w:after="0" w:line="276" w:lineRule="auto"/>
        <w:ind w:left="0" w:firstLine="1123"/>
        <w:rPr>
          <w:sz w:val="20"/>
          <w:szCs w:val="20"/>
        </w:rPr>
      </w:pPr>
      <w:r w:rsidRPr="00985E16">
        <w:rPr>
          <w:sz w:val="20"/>
          <w:szCs w:val="20"/>
        </w:rPr>
        <w:t>(</w:t>
      </w:r>
      <w:proofErr w:type="gramStart"/>
      <w:r w:rsidRPr="00985E16">
        <w:rPr>
          <w:sz w:val="20"/>
          <w:szCs w:val="20"/>
        </w:rPr>
        <w:t>полное</w:t>
      </w:r>
      <w:proofErr w:type="gramEnd"/>
      <w:r w:rsidRPr="00985E16">
        <w:rPr>
          <w:sz w:val="20"/>
          <w:szCs w:val="20"/>
        </w:rPr>
        <w:t xml:space="preserve"> фирменное наименование юр. лица) </w:t>
      </w:r>
    </w:p>
    <w:p w:rsidR="00B37FA3" w:rsidRDefault="004542A7" w:rsidP="00F66670">
      <w:pPr>
        <w:spacing w:after="0" w:line="276" w:lineRule="auto"/>
        <w:ind w:left="0"/>
        <w:rPr>
          <w:sz w:val="20"/>
          <w:szCs w:val="20"/>
        </w:rPr>
      </w:pPr>
      <w:r w:rsidRPr="00985E16">
        <w:rPr>
          <w:sz w:val="20"/>
          <w:szCs w:val="20"/>
        </w:rPr>
        <w:t xml:space="preserve">ОГРН ___________________, </w:t>
      </w:r>
    </w:p>
    <w:p w:rsidR="00B37FA3" w:rsidRPr="00985E16" w:rsidRDefault="004542A7" w:rsidP="00F66670">
      <w:pPr>
        <w:spacing w:after="0" w:line="276" w:lineRule="auto"/>
        <w:ind w:left="0"/>
        <w:rPr>
          <w:sz w:val="20"/>
          <w:szCs w:val="20"/>
        </w:rPr>
      </w:pPr>
      <w:r w:rsidRPr="00985E16">
        <w:rPr>
          <w:sz w:val="20"/>
          <w:szCs w:val="20"/>
        </w:rPr>
        <w:t xml:space="preserve">ИНН ___________________, </w:t>
      </w:r>
    </w:p>
    <w:p w:rsidR="00320566" w:rsidRPr="00985E16" w:rsidRDefault="004542A7" w:rsidP="00F66670">
      <w:pPr>
        <w:spacing w:after="0" w:line="276" w:lineRule="auto"/>
        <w:ind w:left="0"/>
        <w:rPr>
          <w:sz w:val="20"/>
          <w:szCs w:val="20"/>
        </w:rPr>
      </w:pPr>
      <w:proofErr w:type="gramStart"/>
      <w:r w:rsidRPr="00985E16">
        <w:rPr>
          <w:sz w:val="20"/>
          <w:szCs w:val="20"/>
        </w:rPr>
        <w:t>юридический</w:t>
      </w:r>
      <w:proofErr w:type="gramEnd"/>
      <w:r w:rsidRPr="00985E16">
        <w:rPr>
          <w:sz w:val="20"/>
          <w:szCs w:val="20"/>
        </w:rPr>
        <w:t xml:space="preserve"> адрес: ____________________________________________________________________ </w:t>
      </w:r>
    </w:p>
    <w:p w:rsidR="00F66670" w:rsidRDefault="004542A7" w:rsidP="00F66670">
      <w:pPr>
        <w:spacing w:after="0" w:line="276" w:lineRule="auto"/>
        <w:ind w:left="0"/>
        <w:rPr>
          <w:sz w:val="20"/>
          <w:szCs w:val="20"/>
        </w:rPr>
      </w:pPr>
      <w:proofErr w:type="gramStart"/>
      <w:r w:rsidRPr="00985E16">
        <w:rPr>
          <w:sz w:val="20"/>
          <w:szCs w:val="20"/>
        </w:rPr>
        <w:t>почтовый</w:t>
      </w:r>
      <w:proofErr w:type="gramEnd"/>
      <w:r w:rsidRPr="00985E16">
        <w:rPr>
          <w:sz w:val="20"/>
          <w:szCs w:val="20"/>
        </w:rPr>
        <w:t xml:space="preserve"> адрес: ________________________________________________________________________ </w:t>
      </w:r>
    </w:p>
    <w:p w:rsidR="00F66670" w:rsidRDefault="004542A7" w:rsidP="00F66670">
      <w:pPr>
        <w:spacing w:after="0" w:line="276" w:lineRule="auto"/>
        <w:ind w:left="0"/>
        <w:rPr>
          <w:sz w:val="20"/>
          <w:szCs w:val="20"/>
        </w:rPr>
      </w:pPr>
      <w:proofErr w:type="gramStart"/>
      <w:r w:rsidRPr="00985E16">
        <w:rPr>
          <w:sz w:val="20"/>
          <w:szCs w:val="20"/>
        </w:rPr>
        <w:t>контактный</w:t>
      </w:r>
      <w:proofErr w:type="gramEnd"/>
      <w:r w:rsidRPr="00985E16">
        <w:rPr>
          <w:sz w:val="20"/>
          <w:szCs w:val="20"/>
        </w:rPr>
        <w:t xml:space="preserve"> телефон: _________________________, </w:t>
      </w:r>
    </w:p>
    <w:p w:rsidR="00320566" w:rsidRPr="00985E16" w:rsidRDefault="004542A7" w:rsidP="00F66670">
      <w:pPr>
        <w:spacing w:after="0" w:line="276" w:lineRule="auto"/>
        <w:ind w:left="0"/>
        <w:rPr>
          <w:sz w:val="20"/>
          <w:szCs w:val="20"/>
        </w:rPr>
      </w:pPr>
      <w:proofErr w:type="gramStart"/>
      <w:r w:rsidRPr="00985E16">
        <w:rPr>
          <w:sz w:val="20"/>
          <w:szCs w:val="20"/>
        </w:rPr>
        <w:t>в</w:t>
      </w:r>
      <w:proofErr w:type="gramEnd"/>
      <w:r w:rsidRPr="00985E16">
        <w:rPr>
          <w:sz w:val="20"/>
          <w:szCs w:val="20"/>
        </w:rPr>
        <w:t xml:space="preserve"> лице ____________________________________ </w:t>
      </w:r>
      <w:r w:rsidR="00F66670">
        <w:rPr>
          <w:sz w:val="20"/>
          <w:szCs w:val="20"/>
        </w:rPr>
        <w:t>действующего на основании</w:t>
      </w:r>
      <w:r w:rsidRPr="00985E16">
        <w:rPr>
          <w:sz w:val="20"/>
          <w:szCs w:val="20"/>
        </w:rPr>
        <w:t xml:space="preserve">________________________________ </w:t>
      </w:r>
    </w:p>
    <w:p w:rsidR="00320566" w:rsidRPr="00985E16" w:rsidRDefault="004542A7" w:rsidP="00F66670">
      <w:pPr>
        <w:spacing w:after="0" w:line="276" w:lineRule="auto"/>
        <w:ind w:left="0" w:hanging="10"/>
        <w:rPr>
          <w:sz w:val="20"/>
          <w:szCs w:val="20"/>
        </w:rPr>
      </w:pPr>
      <w:proofErr w:type="gramStart"/>
      <w:r w:rsidRPr="00985E16">
        <w:rPr>
          <w:sz w:val="20"/>
          <w:szCs w:val="20"/>
        </w:rPr>
        <w:t>заявляет</w:t>
      </w:r>
      <w:proofErr w:type="gramEnd"/>
      <w:r w:rsidRPr="00985E16">
        <w:rPr>
          <w:sz w:val="20"/>
          <w:szCs w:val="20"/>
        </w:rPr>
        <w:t xml:space="preserve"> о намерении участвовать в проводимом открытом запросе предложений о выполнении работ </w:t>
      </w:r>
      <w:r w:rsidR="00A84F0F" w:rsidRPr="00985E16">
        <w:rPr>
          <w:sz w:val="20"/>
          <w:szCs w:val="20"/>
        </w:rPr>
        <w:t xml:space="preserve">по проведению аудита бухгалтерской (финансовой) отчетности общества с ограниченной ответственностью «Корпорация инвестиционного развития Смоленской области» за 2017г. </w:t>
      </w:r>
      <w:r w:rsidRPr="00985E16">
        <w:rPr>
          <w:sz w:val="20"/>
          <w:szCs w:val="20"/>
        </w:rPr>
        <w:t xml:space="preserve">согласно размещенному извещению </w:t>
      </w:r>
      <w:r w:rsidR="00F66670">
        <w:rPr>
          <w:sz w:val="20"/>
          <w:szCs w:val="20"/>
          <w:highlight w:val="yellow"/>
        </w:rPr>
        <w:t>от 20.07.2018</w:t>
      </w:r>
      <w:r w:rsidRPr="00985E16">
        <w:rPr>
          <w:sz w:val="20"/>
          <w:szCs w:val="20"/>
          <w:highlight w:val="yellow"/>
        </w:rPr>
        <w:t xml:space="preserve"> г.</w:t>
      </w:r>
      <w:r w:rsidRPr="00985E16">
        <w:rPr>
          <w:sz w:val="20"/>
          <w:szCs w:val="20"/>
        </w:rPr>
        <w:t xml:space="preserve"> и документации о проведении открытого запроса предложений, опубликованным на официальном сайте Общества</w:t>
      </w:r>
      <w:r w:rsidR="00A84F0F" w:rsidRPr="00985E16">
        <w:rPr>
          <w:color w:val="0066CC"/>
          <w:sz w:val="20"/>
          <w:szCs w:val="20"/>
          <w:u w:val="single" w:color="0066CC"/>
        </w:rPr>
        <w:t xml:space="preserve"> corp.smolinvest.com.</w:t>
      </w:r>
      <w:r w:rsidRPr="00985E16">
        <w:rPr>
          <w:sz w:val="20"/>
          <w:szCs w:val="20"/>
        </w:rPr>
        <w:t xml:space="preserve"> </w:t>
      </w:r>
    </w:p>
    <w:p w:rsidR="00320566" w:rsidRPr="00985E16" w:rsidRDefault="004542A7" w:rsidP="00F66670">
      <w:pPr>
        <w:spacing w:after="0" w:line="276" w:lineRule="auto"/>
        <w:ind w:left="0"/>
        <w:rPr>
          <w:sz w:val="20"/>
          <w:szCs w:val="20"/>
        </w:rPr>
      </w:pPr>
      <w:r w:rsidRPr="00985E16">
        <w:rPr>
          <w:sz w:val="20"/>
          <w:szCs w:val="20"/>
        </w:rPr>
        <w:t xml:space="preserve">В случае признания _____________________________________________________________________ </w:t>
      </w:r>
    </w:p>
    <w:p w:rsidR="00320566" w:rsidRPr="00985E16" w:rsidRDefault="004542A7" w:rsidP="00F66670">
      <w:pPr>
        <w:spacing w:after="0" w:line="276" w:lineRule="auto"/>
        <w:ind w:left="0" w:right="-15" w:hanging="10"/>
        <w:jc w:val="center"/>
        <w:rPr>
          <w:sz w:val="20"/>
          <w:szCs w:val="20"/>
        </w:rPr>
      </w:pPr>
      <w:r w:rsidRPr="00985E16">
        <w:rPr>
          <w:sz w:val="20"/>
          <w:szCs w:val="20"/>
        </w:rPr>
        <w:t>(</w:t>
      </w:r>
      <w:proofErr w:type="gramStart"/>
      <w:r w:rsidRPr="00985E16">
        <w:rPr>
          <w:sz w:val="20"/>
          <w:szCs w:val="20"/>
        </w:rPr>
        <w:t>наименование</w:t>
      </w:r>
      <w:proofErr w:type="gramEnd"/>
      <w:r w:rsidRPr="00985E16">
        <w:rPr>
          <w:sz w:val="20"/>
          <w:szCs w:val="20"/>
        </w:rPr>
        <w:t xml:space="preserve"> заявителя) </w:t>
      </w:r>
    </w:p>
    <w:p w:rsidR="00320566" w:rsidRPr="00985E16" w:rsidRDefault="004542A7" w:rsidP="00F66670">
      <w:pPr>
        <w:spacing w:after="0" w:line="276" w:lineRule="auto"/>
        <w:ind w:left="0"/>
        <w:rPr>
          <w:sz w:val="20"/>
          <w:szCs w:val="20"/>
        </w:rPr>
      </w:pPr>
      <w:proofErr w:type="gramStart"/>
      <w:r w:rsidRPr="00985E16">
        <w:rPr>
          <w:sz w:val="20"/>
          <w:szCs w:val="20"/>
        </w:rPr>
        <w:t>победителем</w:t>
      </w:r>
      <w:proofErr w:type="gramEnd"/>
      <w:r w:rsidRPr="00985E16">
        <w:rPr>
          <w:sz w:val="20"/>
          <w:szCs w:val="20"/>
        </w:rPr>
        <w:t xml:space="preserve"> процедуры запроса предложений, либо участником, предложение которого заняло второе место, обязуемся в срок, установленный документацией </w:t>
      </w:r>
      <w:r w:rsidR="00A84F0F" w:rsidRPr="00985E16">
        <w:rPr>
          <w:sz w:val="20"/>
          <w:szCs w:val="20"/>
        </w:rPr>
        <w:t xml:space="preserve">по проведению аудита бухгалтерской (финансовой) отчетности общества с ограниченной ответственностью «Корпорация инвестиционного развития Смоленской области» за 2017г </w:t>
      </w:r>
      <w:r w:rsidR="00F66670">
        <w:rPr>
          <w:sz w:val="20"/>
          <w:szCs w:val="20"/>
        </w:rPr>
        <w:t>выполни</w:t>
      </w:r>
      <w:r w:rsidR="00A84F0F" w:rsidRPr="00985E16">
        <w:rPr>
          <w:sz w:val="20"/>
          <w:szCs w:val="20"/>
        </w:rPr>
        <w:t>ть условия настоящей заявки до окончания срока исполнения договора</w:t>
      </w:r>
    </w:p>
    <w:p w:rsidR="00320566" w:rsidRPr="00985E16" w:rsidRDefault="004542A7" w:rsidP="00985E16">
      <w:pPr>
        <w:spacing w:after="0" w:line="276" w:lineRule="auto"/>
        <w:ind w:left="270"/>
        <w:rPr>
          <w:sz w:val="20"/>
          <w:szCs w:val="20"/>
        </w:rPr>
      </w:pPr>
      <w:r w:rsidRPr="00985E16">
        <w:rPr>
          <w:sz w:val="20"/>
          <w:szCs w:val="20"/>
        </w:rPr>
        <w:t xml:space="preserve">Подпись уполномоченного представителя заявителя: </w:t>
      </w:r>
    </w:p>
    <w:p w:rsidR="00320566" w:rsidRPr="00985E16" w:rsidRDefault="004542A7" w:rsidP="00985E16">
      <w:pPr>
        <w:spacing w:after="0" w:line="276" w:lineRule="auto"/>
        <w:ind w:left="270"/>
        <w:rPr>
          <w:sz w:val="20"/>
          <w:szCs w:val="20"/>
        </w:rPr>
      </w:pPr>
      <w:r w:rsidRPr="00985E16">
        <w:rPr>
          <w:sz w:val="20"/>
          <w:szCs w:val="20"/>
        </w:rPr>
        <w:t xml:space="preserve">__________ _________ _____________________ </w:t>
      </w:r>
    </w:p>
    <w:p w:rsidR="00320566" w:rsidRPr="00985E16" w:rsidRDefault="004542A7" w:rsidP="00985E16">
      <w:pPr>
        <w:spacing w:after="0" w:line="276" w:lineRule="auto"/>
        <w:ind w:left="270"/>
        <w:rPr>
          <w:sz w:val="20"/>
          <w:szCs w:val="20"/>
        </w:rPr>
      </w:pPr>
      <w:r w:rsidRPr="00985E16">
        <w:rPr>
          <w:sz w:val="20"/>
          <w:szCs w:val="20"/>
        </w:rPr>
        <w:t>(</w:t>
      </w:r>
      <w:proofErr w:type="gramStart"/>
      <w:r w:rsidRPr="00985E16">
        <w:rPr>
          <w:sz w:val="20"/>
          <w:szCs w:val="20"/>
        </w:rPr>
        <w:t>должность</w:t>
      </w:r>
      <w:proofErr w:type="gramEnd"/>
      <w:r w:rsidRPr="00985E16">
        <w:rPr>
          <w:sz w:val="20"/>
          <w:szCs w:val="20"/>
        </w:rPr>
        <w:t xml:space="preserve">) (подпись) (расшифровка подписи)  </w:t>
      </w:r>
    </w:p>
    <w:p w:rsidR="00320566" w:rsidRDefault="00F66670" w:rsidP="00985E16">
      <w:pPr>
        <w:spacing w:after="0" w:line="276" w:lineRule="auto"/>
        <w:ind w:left="270"/>
        <w:rPr>
          <w:sz w:val="20"/>
          <w:szCs w:val="20"/>
        </w:rPr>
      </w:pPr>
      <w:r>
        <w:rPr>
          <w:sz w:val="20"/>
          <w:szCs w:val="20"/>
        </w:rPr>
        <w:t>М.П. «____»_________________2018</w:t>
      </w:r>
    </w:p>
    <w:p w:rsidR="00F66670" w:rsidRPr="00985E16" w:rsidRDefault="00F66670" w:rsidP="00985E16">
      <w:pPr>
        <w:spacing w:after="0" w:line="276" w:lineRule="auto"/>
        <w:ind w:left="270"/>
        <w:rPr>
          <w:sz w:val="20"/>
          <w:szCs w:val="20"/>
        </w:rPr>
      </w:pPr>
    </w:p>
    <w:p w:rsidR="00320566" w:rsidRPr="00985E16" w:rsidRDefault="004542A7" w:rsidP="00985E16">
      <w:pPr>
        <w:spacing w:after="0" w:line="276" w:lineRule="auto"/>
        <w:ind w:left="262" w:firstLine="0"/>
        <w:jc w:val="left"/>
        <w:rPr>
          <w:sz w:val="20"/>
          <w:szCs w:val="20"/>
        </w:rPr>
      </w:pPr>
      <w:r w:rsidRPr="00985E16">
        <w:rPr>
          <w:rFonts w:eastAsia="Calibri"/>
          <w:sz w:val="20"/>
          <w:szCs w:val="20"/>
        </w:rPr>
        <w:t xml:space="preserve"> </w:t>
      </w:r>
    </w:p>
    <w:p w:rsidR="006F4D2F" w:rsidRPr="00985E16" w:rsidRDefault="004542A7" w:rsidP="00985E16">
      <w:pPr>
        <w:pStyle w:val="a3"/>
        <w:numPr>
          <w:ilvl w:val="1"/>
          <w:numId w:val="1"/>
        </w:numPr>
        <w:spacing w:after="0" w:line="276" w:lineRule="auto"/>
        <w:ind w:hanging="330"/>
        <w:rPr>
          <w:sz w:val="20"/>
          <w:szCs w:val="20"/>
        </w:rPr>
      </w:pPr>
      <w:r w:rsidRPr="00985E16">
        <w:rPr>
          <w:sz w:val="20"/>
          <w:szCs w:val="20"/>
        </w:rPr>
        <w:t xml:space="preserve">К заявке должны быть приложены </w:t>
      </w:r>
      <w:r w:rsidR="006F4D2F" w:rsidRPr="00985E16">
        <w:rPr>
          <w:sz w:val="20"/>
          <w:szCs w:val="20"/>
        </w:rPr>
        <w:t>документы:</w:t>
      </w:r>
    </w:p>
    <w:p w:rsidR="00320566" w:rsidRPr="00985E16" w:rsidRDefault="004542A7" w:rsidP="00985E16">
      <w:pPr>
        <w:pStyle w:val="a3"/>
        <w:numPr>
          <w:ilvl w:val="2"/>
          <w:numId w:val="1"/>
        </w:numPr>
        <w:spacing w:after="0" w:line="276" w:lineRule="auto"/>
        <w:ind w:left="0" w:firstLine="709"/>
        <w:rPr>
          <w:sz w:val="20"/>
          <w:szCs w:val="20"/>
        </w:rPr>
      </w:pPr>
      <w:r w:rsidRPr="00985E16">
        <w:rPr>
          <w:sz w:val="20"/>
          <w:szCs w:val="20"/>
        </w:rPr>
        <w:t>Пояснительная записка</w:t>
      </w:r>
      <w:r w:rsidR="006F4D2F" w:rsidRPr="00985E16">
        <w:rPr>
          <w:sz w:val="20"/>
          <w:szCs w:val="20"/>
        </w:rPr>
        <w:t>, которая</w:t>
      </w:r>
      <w:r w:rsidRPr="00985E16">
        <w:rPr>
          <w:sz w:val="20"/>
          <w:szCs w:val="20"/>
        </w:rPr>
        <w:t xml:space="preserve"> должна соответствовать требованиям, установленным разделом 4 настоящей документации.  </w:t>
      </w:r>
    </w:p>
    <w:p w:rsidR="00320566" w:rsidRPr="00985E16" w:rsidRDefault="004542A7" w:rsidP="00985E16">
      <w:pPr>
        <w:numPr>
          <w:ilvl w:val="2"/>
          <w:numId w:val="1"/>
        </w:numPr>
        <w:spacing w:after="0" w:line="276" w:lineRule="auto"/>
        <w:ind w:left="0" w:firstLine="709"/>
        <w:rPr>
          <w:sz w:val="20"/>
          <w:szCs w:val="20"/>
        </w:rPr>
      </w:pPr>
      <w:r w:rsidRPr="00985E16">
        <w:rPr>
          <w:sz w:val="20"/>
          <w:szCs w:val="20"/>
        </w:rPr>
        <w:t xml:space="preserve">Документы и сведения должны соответствовать требованиям, установленным разделом 5 настоящей документации.  </w:t>
      </w:r>
    </w:p>
    <w:p w:rsidR="00320566" w:rsidRPr="00985E16" w:rsidRDefault="004542A7" w:rsidP="00985E16">
      <w:pPr>
        <w:numPr>
          <w:ilvl w:val="2"/>
          <w:numId w:val="1"/>
        </w:numPr>
        <w:spacing w:after="0" w:line="276" w:lineRule="auto"/>
        <w:ind w:left="0" w:firstLine="709"/>
        <w:rPr>
          <w:sz w:val="20"/>
          <w:szCs w:val="20"/>
        </w:rPr>
      </w:pPr>
      <w:r w:rsidRPr="00985E16">
        <w:rPr>
          <w:sz w:val="20"/>
          <w:szCs w:val="20"/>
        </w:rPr>
        <w:t xml:space="preserve">Предложение о цене договора, соответствующее требованиям, установленным разделом 6 настоящей документации, оформляется на фирменном бланке участника </w:t>
      </w:r>
      <w:r w:rsidR="00D975F9">
        <w:rPr>
          <w:sz w:val="20"/>
          <w:szCs w:val="20"/>
        </w:rPr>
        <w:t>запроса предложения</w:t>
      </w:r>
      <w:r w:rsidRPr="00985E16">
        <w:rPr>
          <w:sz w:val="20"/>
          <w:szCs w:val="20"/>
        </w:rPr>
        <w:t xml:space="preserve"> с подписью руководителя (уполномоченного лица) и печатью участника.  </w:t>
      </w:r>
    </w:p>
    <w:p w:rsidR="00320566" w:rsidRPr="00985E16" w:rsidRDefault="004542A7" w:rsidP="00985E16">
      <w:pPr>
        <w:pStyle w:val="a3"/>
        <w:numPr>
          <w:ilvl w:val="1"/>
          <w:numId w:val="1"/>
        </w:numPr>
        <w:spacing w:after="0" w:line="276" w:lineRule="auto"/>
        <w:ind w:left="0" w:firstLine="709"/>
        <w:rPr>
          <w:sz w:val="20"/>
          <w:szCs w:val="20"/>
        </w:rPr>
      </w:pPr>
      <w:r w:rsidRPr="00985E16">
        <w:rPr>
          <w:sz w:val="20"/>
          <w:szCs w:val="20"/>
        </w:rPr>
        <w:t xml:space="preserve">В случае, если представляемые участником процедуры документы (заявка, пояснительная записка, документы и сведения об участнике, предложение о цене) содержат два и более листа, каждый документ должен быть прошит, пронумерован и скреплен подписью уполномоченного лица и печатью участника процедуры закупки.  </w:t>
      </w:r>
    </w:p>
    <w:p w:rsidR="00320566" w:rsidRPr="00985E16" w:rsidRDefault="004542A7" w:rsidP="00985E16">
      <w:pPr>
        <w:numPr>
          <w:ilvl w:val="1"/>
          <w:numId w:val="1"/>
        </w:numPr>
        <w:spacing w:after="0" w:line="276" w:lineRule="auto"/>
        <w:ind w:left="0" w:firstLine="691"/>
        <w:rPr>
          <w:sz w:val="20"/>
          <w:szCs w:val="20"/>
        </w:rPr>
      </w:pPr>
      <w:r w:rsidRPr="00985E16">
        <w:rPr>
          <w:sz w:val="20"/>
          <w:szCs w:val="20"/>
        </w:rPr>
        <w:t xml:space="preserve">Участник вправе подать только одну заявку (предложение) на участие в запросе предложений. В случае установления факта подачи одним участником запроса предложений двух и более предложений к рассмотрению принимается предложение, поступившее последним, остальные предложения, поданные данным участником, не рассматриваются и возвращаются такому участнику. </w:t>
      </w:r>
    </w:p>
    <w:p w:rsidR="00320566" w:rsidRPr="00985E16" w:rsidRDefault="006F4D2F" w:rsidP="00985E16">
      <w:pPr>
        <w:numPr>
          <w:ilvl w:val="1"/>
          <w:numId w:val="1"/>
        </w:numPr>
        <w:spacing w:after="0" w:line="276" w:lineRule="auto"/>
        <w:ind w:left="0" w:firstLine="691"/>
        <w:rPr>
          <w:sz w:val="20"/>
          <w:szCs w:val="20"/>
        </w:rPr>
      </w:pPr>
      <w:r w:rsidRPr="00985E16">
        <w:rPr>
          <w:sz w:val="20"/>
          <w:szCs w:val="20"/>
        </w:rPr>
        <w:t>Участник вправе</w:t>
      </w:r>
      <w:r w:rsidR="004542A7" w:rsidRPr="00985E16">
        <w:rPr>
          <w:sz w:val="20"/>
          <w:szCs w:val="20"/>
        </w:rPr>
        <w:t xml:space="preserve"> предоставить по своему усмотрению любые дополнительные документы и сведения, не предусмотренные настоящей документацией. </w:t>
      </w:r>
    </w:p>
    <w:p w:rsidR="00320566" w:rsidRPr="00985E16" w:rsidRDefault="004542A7" w:rsidP="00985E16">
      <w:pPr>
        <w:numPr>
          <w:ilvl w:val="1"/>
          <w:numId w:val="1"/>
        </w:numPr>
        <w:spacing w:after="0" w:line="276" w:lineRule="auto"/>
        <w:ind w:left="0" w:firstLine="691"/>
        <w:rPr>
          <w:sz w:val="20"/>
          <w:szCs w:val="20"/>
        </w:rPr>
      </w:pPr>
      <w:r w:rsidRPr="00985E16">
        <w:rPr>
          <w:sz w:val="20"/>
          <w:szCs w:val="20"/>
        </w:rPr>
        <w:t>Участник вправе в любое время до даты рассмотрения поступивших предложений, указанной в пункте 7.3</w:t>
      </w:r>
      <w:proofErr w:type="gramStart"/>
      <w:r w:rsidRPr="00985E16">
        <w:rPr>
          <w:sz w:val="20"/>
          <w:szCs w:val="20"/>
        </w:rPr>
        <w:t>. раздела</w:t>
      </w:r>
      <w:proofErr w:type="gramEnd"/>
      <w:r w:rsidRPr="00985E16">
        <w:rPr>
          <w:sz w:val="20"/>
          <w:szCs w:val="20"/>
        </w:rPr>
        <w:t xml:space="preserve"> 7 настоящей документации, отозвать или изменить поданное им предложение. Извещение об отзыве (внесении изменений) предложения должно быть направлено участником </w:t>
      </w:r>
      <w:r w:rsidR="00F66670">
        <w:rPr>
          <w:sz w:val="20"/>
          <w:szCs w:val="20"/>
        </w:rPr>
        <w:t>запроса предложений</w:t>
      </w:r>
      <w:r w:rsidRPr="00985E16">
        <w:rPr>
          <w:sz w:val="20"/>
          <w:szCs w:val="20"/>
        </w:rPr>
        <w:t xml:space="preserve"> способо</w:t>
      </w:r>
      <w:r w:rsidR="00F66670">
        <w:rPr>
          <w:sz w:val="20"/>
          <w:szCs w:val="20"/>
        </w:rPr>
        <w:t>м, установленным</w:t>
      </w:r>
      <w:r w:rsidRPr="00985E16">
        <w:rPr>
          <w:sz w:val="20"/>
          <w:szCs w:val="20"/>
        </w:rPr>
        <w:t xml:space="preserve"> настоящей документацией для подачи предложений. Возврат предложения осуществляется заказчиком способом, аналогичным способу подачи предложения по адресу отправителя. </w:t>
      </w:r>
    </w:p>
    <w:p w:rsidR="00320566" w:rsidRPr="00985E16" w:rsidRDefault="004542A7" w:rsidP="00985E16">
      <w:pPr>
        <w:numPr>
          <w:ilvl w:val="1"/>
          <w:numId w:val="1"/>
        </w:numPr>
        <w:spacing w:after="0" w:line="276" w:lineRule="auto"/>
        <w:ind w:left="0" w:firstLine="691"/>
        <w:rPr>
          <w:sz w:val="20"/>
          <w:szCs w:val="20"/>
        </w:rPr>
      </w:pPr>
      <w:r w:rsidRPr="00985E16">
        <w:rPr>
          <w:sz w:val="20"/>
          <w:szCs w:val="20"/>
        </w:rPr>
        <w:t xml:space="preserve">Предложение, поданное участником после окончания срока подачи предложений, не вскрывается, не рассматривается и, в случае подачи в письменной форме, возвращается подавшему его участнику не позднее дня, следующего за днем его получения. </w:t>
      </w:r>
    </w:p>
    <w:p w:rsidR="00320566" w:rsidRPr="00985E16" w:rsidRDefault="004542A7" w:rsidP="00985E16">
      <w:pPr>
        <w:spacing w:after="0" w:line="276" w:lineRule="auto"/>
        <w:ind w:left="545" w:firstLine="0"/>
        <w:jc w:val="left"/>
        <w:rPr>
          <w:sz w:val="20"/>
          <w:szCs w:val="20"/>
        </w:rPr>
      </w:pPr>
      <w:r w:rsidRPr="00985E16">
        <w:rPr>
          <w:sz w:val="20"/>
          <w:szCs w:val="20"/>
        </w:rPr>
        <w:t xml:space="preserve"> </w:t>
      </w:r>
    </w:p>
    <w:p w:rsidR="00320566" w:rsidRPr="00985E16" w:rsidRDefault="004542A7" w:rsidP="00C753EF">
      <w:pPr>
        <w:spacing w:after="0" w:line="276" w:lineRule="auto"/>
        <w:ind w:left="545" w:firstLine="0"/>
        <w:jc w:val="left"/>
        <w:rPr>
          <w:sz w:val="20"/>
          <w:szCs w:val="20"/>
        </w:rPr>
      </w:pPr>
      <w:r w:rsidRPr="00985E16">
        <w:rPr>
          <w:sz w:val="20"/>
          <w:szCs w:val="20"/>
        </w:rPr>
        <w:t xml:space="preserve"> 3. ТРЕБОВАНИЯ, ПРЕДЪЯВЛЯЕМЫЕ ЗАКАЗЧИКОМ К РАБОТАМ. МЕСТО</w:t>
      </w:r>
      <w:r w:rsidR="00985E16">
        <w:rPr>
          <w:sz w:val="20"/>
          <w:szCs w:val="20"/>
        </w:rPr>
        <w:t>,</w:t>
      </w:r>
      <w:r w:rsidRPr="00985E16">
        <w:rPr>
          <w:sz w:val="20"/>
          <w:szCs w:val="20"/>
        </w:rPr>
        <w:t xml:space="preserve"> УСЛОВИЯ И СРОКИ ВЫПОЛНЕНИЯ РАБОТ. ФОРМА, СРОК И ПОРЯДОК ОПЛАТЫ ЦЕНЫ РАБОТ.</w:t>
      </w:r>
    </w:p>
    <w:p w:rsidR="00320566" w:rsidRPr="00985E16" w:rsidRDefault="004542A7" w:rsidP="00985E16">
      <w:pPr>
        <w:spacing w:after="0" w:line="276" w:lineRule="auto"/>
        <w:ind w:left="545" w:firstLine="0"/>
        <w:jc w:val="left"/>
        <w:rPr>
          <w:sz w:val="20"/>
          <w:szCs w:val="20"/>
        </w:rPr>
      </w:pPr>
      <w:r w:rsidRPr="00985E16">
        <w:rPr>
          <w:sz w:val="20"/>
          <w:szCs w:val="20"/>
        </w:rPr>
        <w:t xml:space="preserve"> </w:t>
      </w:r>
    </w:p>
    <w:p w:rsidR="002F62A2" w:rsidRPr="00985E16" w:rsidRDefault="002F62A2" w:rsidP="00985E16">
      <w:pPr>
        <w:numPr>
          <w:ilvl w:val="1"/>
          <w:numId w:val="4"/>
        </w:numPr>
        <w:spacing w:after="0" w:line="276" w:lineRule="auto"/>
        <w:ind w:left="0" w:firstLine="709"/>
        <w:rPr>
          <w:sz w:val="20"/>
          <w:szCs w:val="20"/>
        </w:rPr>
      </w:pPr>
      <w:r w:rsidRPr="00985E16">
        <w:rPr>
          <w:sz w:val="20"/>
          <w:szCs w:val="20"/>
        </w:rPr>
        <w:t>Работы должны проводиться в соответствии с требованиями действующего законодательства, регулирующего аудиторскую деятельность в Российской Федерации, а также требованиями Международных стандартов аудита («ISA»), утвержденных Комитетом по международным стандартам аудита и подтверждения достоверности информации.</w:t>
      </w:r>
    </w:p>
    <w:p w:rsidR="00320566" w:rsidRPr="00985E16" w:rsidRDefault="004542A7" w:rsidP="00985E16">
      <w:pPr>
        <w:numPr>
          <w:ilvl w:val="1"/>
          <w:numId w:val="4"/>
        </w:numPr>
        <w:spacing w:after="0" w:line="276" w:lineRule="auto"/>
        <w:ind w:left="0" w:firstLine="709"/>
        <w:rPr>
          <w:sz w:val="20"/>
          <w:szCs w:val="20"/>
        </w:rPr>
      </w:pPr>
      <w:r w:rsidRPr="00985E16">
        <w:rPr>
          <w:sz w:val="20"/>
          <w:szCs w:val="20"/>
        </w:rPr>
        <w:t xml:space="preserve">Выполненные работы должны соответствовать Техническому заданию на выполнение работ (Приложение №1 к настоящей документации). </w:t>
      </w:r>
    </w:p>
    <w:p w:rsidR="00320566" w:rsidRPr="00985E16" w:rsidRDefault="004542A7" w:rsidP="00985E16">
      <w:pPr>
        <w:numPr>
          <w:ilvl w:val="1"/>
          <w:numId w:val="4"/>
        </w:numPr>
        <w:spacing w:after="0" w:line="276" w:lineRule="auto"/>
        <w:ind w:left="0" w:firstLine="709"/>
        <w:rPr>
          <w:sz w:val="20"/>
          <w:szCs w:val="20"/>
        </w:rPr>
      </w:pPr>
      <w:r w:rsidRPr="00985E16">
        <w:rPr>
          <w:sz w:val="20"/>
          <w:szCs w:val="20"/>
        </w:rPr>
        <w:t xml:space="preserve">Качество проведения обязательного аудита должно соответствовать Федеральному закону «Об аудиторской деятельности» от 30.12.08 г. №307-ФЗ и другим актам Российской Федерации. </w:t>
      </w:r>
    </w:p>
    <w:p w:rsidR="00320566" w:rsidRPr="00985E16" w:rsidRDefault="002F62A2" w:rsidP="00985E16">
      <w:pPr>
        <w:pStyle w:val="a3"/>
        <w:numPr>
          <w:ilvl w:val="1"/>
          <w:numId w:val="4"/>
        </w:numPr>
        <w:spacing w:after="0" w:line="276" w:lineRule="auto"/>
        <w:ind w:left="0" w:firstLine="709"/>
        <w:rPr>
          <w:sz w:val="20"/>
          <w:szCs w:val="20"/>
        </w:rPr>
      </w:pPr>
      <w:r w:rsidRPr="00985E16">
        <w:rPr>
          <w:sz w:val="20"/>
          <w:szCs w:val="20"/>
        </w:rPr>
        <w:t>Срок выполнения работ</w:t>
      </w:r>
      <w:r w:rsidR="004542A7" w:rsidRPr="00985E16">
        <w:rPr>
          <w:sz w:val="20"/>
          <w:szCs w:val="20"/>
        </w:rPr>
        <w:t xml:space="preserve">: </w:t>
      </w:r>
      <w:r w:rsidRPr="00985E16">
        <w:rPr>
          <w:sz w:val="20"/>
          <w:szCs w:val="20"/>
        </w:rPr>
        <w:t>не более</w:t>
      </w:r>
      <w:r w:rsidR="004542A7" w:rsidRPr="00985E16">
        <w:rPr>
          <w:sz w:val="20"/>
          <w:szCs w:val="20"/>
        </w:rPr>
        <w:t xml:space="preserve"> </w:t>
      </w:r>
      <w:r w:rsidRPr="00985E16">
        <w:rPr>
          <w:sz w:val="20"/>
          <w:szCs w:val="20"/>
        </w:rPr>
        <w:t>20 (двадцать)</w:t>
      </w:r>
      <w:r w:rsidR="004542A7" w:rsidRPr="00985E16">
        <w:rPr>
          <w:sz w:val="20"/>
          <w:szCs w:val="20"/>
        </w:rPr>
        <w:t xml:space="preserve"> календарных дней с </w:t>
      </w:r>
      <w:r w:rsidRPr="00985E16">
        <w:rPr>
          <w:sz w:val="20"/>
          <w:szCs w:val="20"/>
        </w:rPr>
        <w:t>момента заключения договора</w:t>
      </w:r>
    </w:p>
    <w:p w:rsidR="00320566" w:rsidRPr="00985E16" w:rsidRDefault="004542A7" w:rsidP="00985E16">
      <w:pPr>
        <w:numPr>
          <w:ilvl w:val="1"/>
          <w:numId w:val="4"/>
        </w:numPr>
        <w:spacing w:after="0" w:line="276" w:lineRule="auto"/>
        <w:ind w:left="0" w:firstLine="709"/>
        <w:rPr>
          <w:sz w:val="20"/>
          <w:szCs w:val="20"/>
        </w:rPr>
      </w:pPr>
      <w:r w:rsidRPr="00985E16">
        <w:rPr>
          <w:sz w:val="20"/>
          <w:szCs w:val="20"/>
        </w:rPr>
        <w:t xml:space="preserve">Место выполнения работ: - место нахождения Заказчика: Российская Федерация, г. </w:t>
      </w:r>
      <w:r w:rsidR="002F62A2" w:rsidRPr="00985E16">
        <w:rPr>
          <w:sz w:val="20"/>
          <w:szCs w:val="20"/>
        </w:rPr>
        <w:t>Смоленск</w:t>
      </w:r>
      <w:r w:rsidRPr="00985E16">
        <w:rPr>
          <w:sz w:val="20"/>
          <w:szCs w:val="20"/>
        </w:rPr>
        <w:t>, ул.</w:t>
      </w:r>
      <w:r w:rsidR="002F62A2" w:rsidRPr="00985E16">
        <w:rPr>
          <w:sz w:val="20"/>
          <w:szCs w:val="20"/>
        </w:rPr>
        <w:t xml:space="preserve"> Полтавская</w:t>
      </w:r>
      <w:r w:rsidRPr="00985E16">
        <w:rPr>
          <w:sz w:val="20"/>
          <w:szCs w:val="20"/>
        </w:rPr>
        <w:t>,</w:t>
      </w:r>
      <w:r w:rsidR="002F62A2" w:rsidRPr="00985E16">
        <w:rPr>
          <w:sz w:val="20"/>
          <w:szCs w:val="20"/>
        </w:rPr>
        <w:t xml:space="preserve"> д.8а</w:t>
      </w:r>
      <w:r w:rsidRPr="00985E16">
        <w:rPr>
          <w:sz w:val="20"/>
          <w:szCs w:val="20"/>
        </w:rPr>
        <w:t xml:space="preserve"> </w:t>
      </w:r>
    </w:p>
    <w:p w:rsidR="005C14B8" w:rsidRPr="00985E16" w:rsidRDefault="004542A7" w:rsidP="00985E16">
      <w:pPr>
        <w:spacing w:after="0" w:line="276" w:lineRule="auto"/>
        <w:ind w:left="417" w:right="728" w:firstLine="0"/>
        <w:rPr>
          <w:sz w:val="20"/>
          <w:szCs w:val="20"/>
        </w:rPr>
      </w:pPr>
      <w:r w:rsidRPr="00985E16">
        <w:rPr>
          <w:sz w:val="20"/>
          <w:szCs w:val="20"/>
        </w:rPr>
        <w:t xml:space="preserve">      3.6.Оплата работ осуществляется в безналичной форме</w:t>
      </w:r>
      <w:r w:rsidR="005C14B8" w:rsidRPr="00985E16">
        <w:rPr>
          <w:sz w:val="20"/>
          <w:szCs w:val="20"/>
        </w:rPr>
        <w:t>:</w:t>
      </w:r>
    </w:p>
    <w:p w:rsidR="005C14B8" w:rsidRPr="00985E16" w:rsidRDefault="005C14B8" w:rsidP="00985E16">
      <w:pPr>
        <w:numPr>
          <w:ilvl w:val="0"/>
          <w:numId w:val="23"/>
        </w:numPr>
        <w:spacing w:after="0" w:line="276" w:lineRule="auto"/>
        <w:ind w:right="728" w:firstLine="283"/>
        <w:rPr>
          <w:sz w:val="20"/>
          <w:szCs w:val="20"/>
        </w:rPr>
      </w:pPr>
      <w:r w:rsidRPr="00985E16">
        <w:rPr>
          <w:sz w:val="20"/>
          <w:szCs w:val="20"/>
        </w:rPr>
        <w:t xml:space="preserve">-50% (пятьдесят процентов) - в течение 5 (пяти) рабочих дней с момента начала аудиторской проверки; </w:t>
      </w:r>
    </w:p>
    <w:p w:rsidR="005C14B8" w:rsidRPr="00985E16" w:rsidRDefault="005C14B8" w:rsidP="00985E16">
      <w:pPr>
        <w:numPr>
          <w:ilvl w:val="0"/>
          <w:numId w:val="23"/>
        </w:numPr>
        <w:spacing w:after="0" w:line="276" w:lineRule="auto"/>
        <w:ind w:left="-5" w:right="728" w:firstLine="283"/>
        <w:rPr>
          <w:sz w:val="20"/>
          <w:szCs w:val="20"/>
        </w:rPr>
      </w:pPr>
      <w:r w:rsidRPr="00985E16">
        <w:rPr>
          <w:sz w:val="20"/>
          <w:szCs w:val="20"/>
        </w:rPr>
        <w:t xml:space="preserve">50% (пятьдесят процентов) -  в течение 5 (пяти) рабочих дней с момента подписания Акта об оказанных услугах по окончанию аудиторской проверки.   </w:t>
      </w:r>
    </w:p>
    <w:p w:rsidR="005C14B8" w:rsidRPr="00985E16" w:rsidRDefault="005C14B8" w:rsidP="00985E16">
      <w:pPr>
        <w:spacing w:after="0" w:line="276" w:lineRule="auto"/>
        <w:ind w:left="0" w:firstLine="709"/>
        <w:rPr>
          <w:sz w:val="20"/>
          <w:szCs w:val="20"/>
        </w:rPr>
      </w:pPr>
    </w:p>
    <w:p w:rsidR="005C14B8" w:rsidRPr="00985E16" w:rsidRDefault="005C14B8" w:rsidP="00985E16">
      <w:pPr>
        <w:spacing w:after="0" w:line="276" w:lineRule="auto"/>
        <w:ind w:left="0" w:firstLine="709"/>
        <w:rPr>
          <w:sz w:val="20"/>
          <w:szCs w:val="20"/>
        </w:rPr>
      </w:pPr>
    </w:p>
    <w:p w:rsidR="00320566" w:rsidRPr="00985E16" w:rsidRDefault="004542A7" w:rsidP="00985E16">
      <w:pPr>
        <w:pStyle w:val="1"/>
        <w:numPr>
          <w:ilvl w:val="0"/>
          <w:numId w:val="0"/>
        </w:numPr>
        <w:spacing w:after="0" w:line="276" w:lineRule="auto"/>
        <w:rPr>
          <w:sz w:val="20"/>
          <w:szCs w:val="20"/>
        </w:rPr>
      </w:pPr>
      <w:r w:rsidRPr="00985E16">
        <w:rPr>
          <w:sz w:val="20"/>
          <w:szCs w:val="20"/>
        </w:rPr>
        <w:t xml:space="preserve">4.ТРЕБОВАНИЯ ЗАКАЗЧИКА К ОПИСАНИЮ УЧАСТНИКОМ </w:t>
      </w:r>
    </w:p>
    <w:p w:rsidR="00320566" w:rsidRPr="00985E16" w:rsidRDefault="004542A7" w:rsidP="00985E16">
      <w:pPr>
        <w:pStyle w:val="1"/>
        <w:numPr>
          <w:ilvl w:val="0"/>
          <w:numId w:val="0"/>
        </w:numPr>
        <w:spacing w:after="0" w:line="276" w:lineRule="auto"/>
        <w:rPr>
          <w:sz w:val="20"/>
          <w:szCs w:val="20"/>
        </w:rPr>
      </w:pPr>
      <w:r w:rsidRPr="00985E16">
        <w:rPr>
          <w:sz w:val="20"/>
          <w:szCs w:val="20"/>
        </w:rPr>
        <w:t xml:space="preserve">ПОРЯДКА ВЫПОЛНЕНИЯ РАБОТ </w:t>
      </w:r>
    </w:p>
    <w:p w:rsidR="00320566" w:rsidRPr="00985E16" w:rsidRDefault="004542A7" w:rsidP="00985E16">
      <w:pPr>
        <w:spacing w:after="0" w:line="276" w:lineRule="auto"/>
        <w:ind w:left="0" w:firstLine="607"/>
        <w:rPr>
          <w:sz w:val="20"/>
          <w:szCs w:val="20"/>
        </w:rPr>
      </w:pPr>
      <w:r w:rsidRPr="00985E16">
        <w:rPr>
          <w:sz w:val="20"/>
          <w:szCs w:val="20"/>
        </w:rPr>
        <w:t xml:space="preserve">4.1.Участник вместе с заявкой о подаче предложения для участия в открытом запросе предложений представляет пояснительную записку, содержащую информацию о выполняемых работах, сроках и порядке их выполнения. При оформлении пояснительной записки следует использовать следующий образец: </w:t>
      </w:r>
    </w:p>
    <w:p w:rsidR="00985E16" w:rsidRDefault="00985E16" w:rsidP="00985E16">
      <w:pPr>
        <w:spacing w:after="0" w:line="276" w:lineRule="auto"/>
        <w:ind w:left="2272" w:right="-15" w:hanging="10"/>
        <w:jc w:val="left"/>
        <w:rPr>
          <w:b/>
          <w:sz w:val="20"/>
          <w:szCs w:val="20"/>
        </w:rPr>
      </w:pPr>
    </w:p>
    <w:p w:rsidR="00F66670" w:rsidRDefault="00F66670" w:rsidP="00985E16">
      <w:pPr>
        <w:spacing w:after="0" w:line="276" w:lineRule="auto"/>
        <w:ind w:left="2272" w:right="-15" w:hanging="10"/>
        <w:jc w:val="right"/>
        <w:rPr>
          <w:b/>
          <w:sz w:val="20"/>
          <w:szCs w:val="20"/>
        </w:rPr>
      </w:pPr>
    </w:p>
    <w:p w:rsidR="00320566" w:rsidRPr="00985E16" w:rsidRDefault="004542A7" w:rsidP="00985E16">
      <w:pPr>
        <w:spacing w:after="0" w:line="276" w:lineRule="auto"/>
        <w:ind w:left="2272" w:right="-15" w:hanging="10"/>
        <w:jc w:val="right"/>
        <w:rPr>
          <w:sz w:val="20"/>
          <w:szCs w:val="20"/>
        </w:rPr>
      </w:pPr>
      <w:r w:rsidRPr="00985E16">
        <w:rPr>
          <w:b/>
          <w:sz w:val="20"/>
          <w:szCs w:val="20"/>
        </w:rPr>
        <w:t xml:space="preserve">ОБРАЗЕЦ ПОЯСНИТЕЛЬНОЙ ЗАПИСКИ </w:t>
      </w:r>
    </w:p>
    <w:p w:rsidR="00985E16" w:rsidRDefault="00985E16" w:rsidP="00985E16">
      <w:pPr>
        <w:pStyle w:val="1"/>
        <w:numPr>
          <w:ilvl w:val="0"/>
          <w:numId w:val="0"/>
        </w:numPr>
        <w:spacing w:after="0" w:line="276" w:lineRule="auto"/>
        <w:rPr>
          <w:sz w:val="20"/>
          <w:szCs w:val="20"/>
        </w:rPr>
      </w:pPr>
    </w:p>
    <w:p w:rsidR="00320566" w:rsidRPr="00985E16" w:rsidRDefault="004542A7" w:rsidP="00985E16">
      <w:pPr>
        <w:pStyle w:val="1"/>
        <w:numPr>
          <w:ilvl w:val="0"/>
          <w:numId w:val="0"/>
        </w:numPr>
        <w:spacing w:after="0" w:line="276" w:lineRule="auto"/>
        <w:rPr>
          <w:sz w:val="20"/>
          <w:szCs w:val="20"/>
        </w:rPr>
      </w:pPr>
      <w:r w:rsidRPr="00985E16">
        <w:rPr>
          <w:sz w:val="20"/>
          <w:szCs w:val="20"/>
        </w:rPr>
        <w:t xml:space="preserve">ПОЯСНИТЕЛЬНАЯ ЗАПИСКА </w:t>
      </w:r>
    </w:p>
    <w:p w:rsidR="005C14B8" w:rsidRPr="00985E16" w:rsidRDefault="004542A7" w:rsidP="00985E16">
      <w:pPr>
        <w:spacing w:after="0" w:line="276" w:lineRule="auto"/>
        <w:ind w:left="270"/>
        <w:rPr>
          <w:sz w:val="20"/>
          <w:szCs w:val="20"/>
        </w:rPr>
      </w:pPr>
      <w:proofErr w:type="gramStart"/>
      <w:r w:rsidRPr="00985E16">
        <w:rPr>
          <w:sz w:val="20"/>
          <w:szCs w:val="20"/>
        </w:rPr>
        <w:t>к</w:t>
      </w:r>
      <w:proofErr w:type="gramEnd"/>
      <w:r w:rsidRPr="00985E16">
        <w:rPr>
          <w:sz w:val="20"/>
          <w:szCs w:val="20"/>
        </w:rPr>
        <w:t xml:space="preserve"> заявке №</w:t>
      </w:r>
      <w:r w:rsidR="00985E16">
        <w:rPr>
          <w:sz w:val="20"/>
          <w:szCs w:val="20"/>
        </w:rPr>
        <w:t>___</w:t>
      </w:r>
      <w:r w:rsidRPr="00985E16">
        <w:rPr>
          <w:sz w:val="20"/>
          <w:szCs w:val="20"/>
        </w:rPr>
        <w:t xml:space="preserve"> от на участие в открытом запросе предложений </w:t>
      </w:r>
      <w:r w:rsidR="005C14B8" w:rsidRPr="00985E16">
        <w:rPr>
          <w:sz w:val="20"/>
          <w:szCs w:val="20"/>
        </w:rPr>
        <w:t xml:space="preserve">по проведению аудита бухгалтерской (финансовой) отчетности общества с ограниченной ответственностью «Корпорация инвестиционного развития Смоленской области» за 2017г. </w:t>
      </w:r>
    </w:p>
    <w:p w:rsidR="00320566" w:rsidRPr="00985E16" w:rsidRDefault="004542A7" w:rsidP="00985E16">
      <w:pPr>
        <w:spacing w:after="0" w:line="276" w:lineRule="auto"/>
        <w:ind w:left="270"/>
        <w:rPr>
          <w:sz w:val="20"/>
          <w:szCs w:val="20"/>
        </w:rPr>
      </w:pPr>
      <w:r w:rsidRPr="00985E16">
        <w:rPr>
          <w:sz w:val="20"/>
          <w:szCs w:val="20"/>
        </w:rPr>
        <w:t xml:space="preserve">______________________________________________________________________________________ </w:t>
      </w:r>
    </w:p>
    <w:p w:rsidR="00320566" w:rsidRPr="00985E16" w:rsidRDefault="004542A7" w:rsidP="00985E16">
      <w:pPr>
        <w:spacing w:after="0" w:line="276" w:lineRule="auto"/>
        <w:ind w:left="270" w:right="895"/>
        <w:rPr>
          <w:sz w:val="20"/>
          <w:szCs w:val="20"/>
        </w:rPr>
      </w:pPr>
      <w:r w:rsidRPr="00985E16">
        <w:rPr>
          <w:sz w:val="20"/>
          <w:szCs w:val="20"/>
        </w:rPr>
        <w:t>(</w:t>
      </w:r>
      <w:proofErr w:type="gramStart"/>
      <w:r w:rsidRPr="00985E16">
        <w:rPr>
          <w:sz w:val="20"/>
          <w:szCs w:val="20"/>
        </w:rPr>
        <w:t>указывается</w:t>
      </w:r>
      <w:proofErr w:type="gramEnd"/>
      <w:r w:rsidRPr="00985E16">
        <w:rPr>
          <w:sz w:val="20"/>
          <w:szCs w:val="20"/>
        </w:rPr>
        <w:t xml:space="preserve"> наименование заявителя) настоящим представляет информацию (пояснение) о возможности по проведению  аудита. </w:t>
      </w:r>
    </w:p>
    <w:p w:rsidR="00320566" w:rsidRPr="00985E16" w:rsidRDefault="004542A7" w:rsidP="00985E16">
      <w:pPr>
        <w:numPr>
          <w:ilvl w:val="0"/>
          <w:numId w:val="6"/>
        </w:numPr>
        <w:spacing w:after="0" w:line="276" w:lineRule="auto"/>
        <w:ind w:left="0" w:firstLine="607"/>
        <w:rPr>
          <w:sz w:val="20"/>
          <w:szCs w:val="20"/>
        </w:rPr>
      </w:pPr>
      <w:r w:rsidRPr="00985E16">
        <w:rPr>
          <w:sz w:val="20"/>
          <w:szCs w:val="20"/>
        </w:rPr>
        <w:t>Технические и качественные характеристики работ (с указанием на соответствие/несоответствие Техническому заданию на выполнение работ, составляющим Приложения №</w:t>
      </w:r>
      <w:proofErr w:type="gramStart"/>
      <w:r w:rsidRPr="00985E16">
        <w:rPr>
          <w:sz w:val="20"/>
          <w:szCs w:val="20"/>
        </w:rPr>
        <w:t>1  к</w:t>
      </w:r>
      <w:proofErr w:type="gramEnd"/>
      <w:r w:rsidRPr="00985E16">
        <w:rPr>
          <w:sz w:val="20"/>
          <w:szCs w:val="20"/>
        </w:rPr>
        <w:t xml:space="preserve"> документации о проведении открытого запроса предложений). </w:t>
      </w:r>
    </w:p>
    <w:p w:rsidR="00320566" w:rsidRPr="00985E16" w:rsidRDefault="004542A7" w:rsidP="00985E16">
      <w:pPr>
        <w:numPr>
          <w:ilvl w:val="0"/>
          <w:numId w:val="6"/>
        </w:numPr>
        <w:spacing w:after="0" w:line="276" w:lineRule="auto"/>
        <w:ind w:hanging="348"/>
        <w:rPr>
          <w:sz w:val="20"/>
          <w:szCs w:val="20"/>
        </w:rPr>
      </w:pPr>
      <w:r w:rsidRPr="00985E16">
        <w:rPr>
          <w:sz w:val="20"/>
          <w:szCs w:val="20"/>
        </w:rPr>
        <w:t xml:space="preserve">Информация о сроках и порядке выполнения работ. </w:t>
      </w:r>
    </w:p>
    <w:p w:rsidR="00320566" w:rsidRPr="00985E16" w:rsidRDefault="004542A7" w:rsidP="00985E16">
      <w:pPr>
        <w:numPr>
          <w:ilvl w:val="0"/>
          <w:numId w:val="6"/>
        </w:numPr>
        <w:spacing w:after="0" w:line="276" w:lineRule="auto"/>
        <w:ind w:hanging="348"/>
        <w:rPr>
          <w:sz w:val="20"/>
          <w:szCs w:val="20"/>
        </w:rPr>
      </w:pPr>
      <w:r w:rsidRPr="00985E16">
        <w:rPr>
          <w:sz w:val="20"/>
          <w:szCs w:val="20"/>
        </w:rPr>
        <w:t xml:space="preserve">Информация о гарантийном сроке на выполненные работы выполнения работ. </w:t>
      </w:r>
    </w:p>
    <w:p w:rsidR="00320566" w:rsidRPr="00985E16" w:rsidRDefault="004542A7" w:rsidP="00985E16">
      <w:pPr>
        <w:numPr>
          <w:ilvl w:val="0"/>
          <w:numId w:val="6"/>
        </w:numPr>
        <w:spacing w:after="0" w:line="276" w:lineRule="auto"/>
        <w:ind w:hanging="348"/>
        <w:rPr>
          <w:sz w:val="20"/>
          <w:szCs w:val="20"/>
        </w:rPr>
      </w:pPr>
      <w:r w:rsidRPr="00985E16">
        <w:rPr>
          <w:sz w:val="20"/>
          <w:szCs w:val="20"/>
        </w:rPr>
        <w:t xml:space="preserve">Дополнительная информация (по усмотрению участника процедуры). </w:t>
      </w:r>
    </w:p>
    <w:p w:rsidR="00320566" w:rsidRPr="00985E16" w:rsidRDefault="005C14B8" w:rsidP="00985E16">
      <w:pPr>
        <w:spacing w:after="0" w:line="276" w:lineRule="auto"/>
        <w:ind w:left="0" w:firstLine="607"/>
        <w:rPr>
          <w:sz w:val="20"/>
          <w:szCs w:val="20"/>
        </w:rPr>
      </w:pPr>
      <w:r w:rsidRPr="00985E16">
        <w:rPr>
          <w:rFonts w:eastAsia="Arial"/>
          <w:sz w:val="20"/>
          <w:szCs w:val="20"/>
        </w:rPr>
        <w:t xml:space="preserve">4.2. </w:t>
      </w:r>
      <w:r w:rsidR="004542A7" w:rsidRPr="00985E16">
        <w:rPr>
          <w:sz w:val="20"/>
          <w:szCs w:val="20"/>
        </w:rPr>
        <w:t xml:space="preserve">Пояснительная записка оформляется на фирменном бланке участника процедуры, подписывается уполномоченным лицом и удостоверяется оттиском печати участника </w:t>
      </w:r>
      <w:r w:rsidR="00F66670">
        <w:rPr>
          <w:sz w:val="20"/>
          <w:szCs w:val="20"/>
        </w:rPr>
        <w:t>запроса предложений</w:t>
      </w:r>
      <w:r w:rsidR="004542A7" w:rsidRPr="00985E16">
        <w:rPr>
          <w:sz w:val="20"/>
          <w:szCs w:val="20"/>
        </w:rPr>
        <w:t xml:space="preserve">. </w:t>
      </w:r>
    </w:p>
    <w:p w:rsidR="00320566" w:rsidRPr="00985E16" w:rsidRDefault="004542A7" w:rsidP="00985E16">
      <w:pPr>
        <w:spacing w:after="0" w:line="276" w:lineRule="auto"/>
        <w:ind w:left="262" w:firstLine="0"/>
        <w:jc w:val="left"/>
        <w:rPr>
          <w:sz w:val="20"/>
          <w:szCs w:val="20"/>
        </w:rPr>
      </w:pPr>
      <w:r w:rsidRPr="00985E16">
        <w:rPr>
          <w:rFonts w:eastAsia="Calibri"/>
          <w:sz w:val="20"/>
          <w:szCs w:val="20"/>
        </w:rPr>
        <w:t xml:space="preserve"> </w:t>
      </w:r>
      <w:r w:rsidRPr="00985E16">
        <w:rPr>
          <w:rFonts w:eastAsia="Calibri"/>
          <w:sz w:val="20"/>
          <w:szCs w:val="20"/>
        </w:rPr>
        <w:tab/>
      </w:r>
      <w:r w:rsidRPr="00985E16">
        <w:rPr>
          <w:sz w:val="20"/>
          <w:szCs w:val="20"/>
        </w:rPr>
        <w:t xml:space="preserve"> </w:t>
      </w:r>
    </w:p>
    <w:p w:rsidR="00F66670" w:rsidRDefault="00F66670" w:rsidP="00985E16">
      <w:pPr>
        <w:spacing w:after="0" w:line="276" w:lineRule="auto"/>
        <w:ind w:left="848" w:right="-15" w:hanging="10"/>
        <w:jc w:val="center"/>
        <w:rPr>
          <w:b/>
          <w:sz w:val="20"/>
          <w:szCs w:val="20"/>
        </w:rPr>
      </w:pPr>
    </w:p>
    <w:p w:rsidR="00320566" w:rsidRDefault="004542A7" w:rsidP="00985E16">
      <w:pPr>
        <w:spacing w:after="0" w:line="276" w:lineRule="auto"/>
        <w:ind w:left="848" w:right="-15" w:hanging="10"/>
        <w:jc w:val="center"/>
        <w:rPr>
          <w:b/>
          <w:sz w:val="20"/>
          <w:szCs w:val="20"/>
        </w:rPr>
      </w:pPr>
      <w:r w:rsidRPr="00985E16">
        <w:rPr>
          <w:b/>
          <w:sz w:val="20"/>
          <w:szCs w:val="20"/>
        </w:rPr>
        <w:t xml:space="preserve">5.ТРЕБОВАНИЯ ЗАКАЗЧИКА К УЧАСТНИКУ </w:t>
      </w:r>
      <w:r w:rsidR="00D975F9">
        <w:rPr>
          <w:b/>
          <w:sz w:val="20"/>
          <w:szCs w:val="20"/>
        </w:rPr>
        <w:t>ЗАПРОСА ПРЕДЛОЖЕНИЙ</w:t>
      </w:r>
    </w:p>
    <w:p w:rsidR="00985E16" w:rsidRPr="00985E16" w:rsidRDefault="00985E16" w:rsidP="00985E16">
      <w:pPr>
        <w:spacing w:after="0" w:line="276" w:lineRule="auto"/>
        <w:ind w:left="848" w:right="-15" w:hanging="10"/>
        <w:jc w:val="center"/>
        <w:rPr>
          <w:sz w:val="20"/>
          <w:szCs w:val="20"/>
        </w:rPr>
      </w:pPr>
    </w:p>
    <w:p w:rsidR="00320566" w:rsidRPr="00985E16" w:rsidRDefault="004542A7" w:rsidP="00985E16">
      <w:pPr>
        <w:spacing w:after="0" w:line="276" w:lineRule="auto"/>
        <w:ind w:left="0" w:firstLine="701"/>
        <w:rPr>
          <w:sz w:val="20"/>
          <w:szCs w:val="20"/>
        </w:rPr>
      </w:pPr>
      <w:r w:rsidRPr="00985E16">
        <w:rPr>
          <w:sz w:val="20"/>
          <w:szCs w:val="20"/>
        </w:rPr>
        <w:t>5.1.</w:t>
      </w:r>
      <w:r w:rsidR="005C14B8" w:rsidRPr="00985E16">
        <w:rPr>
          <w:sz w:val="20"/>
          <w:szCs w:val="20"/>
        </w:rPr>
        <w:t xml:space="preserve"> </w:t>
      </w:r>
      <w:r w:rsidRPr="00985E16">
        <w:rPr>
          <w:sz w:val="20"/>
          <w:szCs w:val="20"/>
        </w:rPr>
        <w:t>Участие в о</w:t>
      </w:r>
      <w:r w:rsidR="005C14B8" w:rsidRPr="00985E16">
        <w:rPr>
          <w:sz w:val="20"/>
          <w:szCs w:val="20"/>
        </w:rPr>
        <w:t>ткрытом запросе предложений могу</w:t>
      </w:r>
      <w:r w:rsidRPr="00985E16">
        <w:rPr>
          <w:sz w:val="20"/>
          <w:szCs w:val="20"/>
        </w:rPr>
        <w:t xml:space="preserve">т принять </w:t>
      </w:r>
      <w:r w:rsidR="005C14B8" w:rsidRPr="00985E16">
        <w:rPr>
          <w:sz w:val="20"/>
          <w:szCs w:val="20"/>
        </w:rPr>
        <w:t>аудиторские организации</w:t>
      </w:r>
      <w:r w:rsidRPr="00985E16">
        <w:rPr>
          <w:sz w:val="20"/>
          <w:szCs w:val="20"/>
        </w:rPr>
        <w:t xml:space="preserve"> </w:t>
      </w:r>
      <w:r w:rsidR="005C14B8" w:rsidRPr="00985E16">
        <w:rPr>
          <w:sz w:val="20"/>
          <w:szCs w:val="20"/>
        </w:rPr>
        <w:t>соответствующие требованиям, установленным Федеральным законом от 30.12.2008 № 307-ФЗ «Об аудиторской деятельности»</w:t>
      </w:r>
      <w:r w:rsidRPr="00985E16">
        <w:rPr>
          <w:sz w:val="20"/>
          <w:szCs w:val="20"/>
        </w:rPr>
        <w:t xml:space="preserve">, и представившие следующие документы на русском языке: </w:t>
      </w:r>
    </w:p>
    <w:p w:rsidR="00320566" w:rsidRPr="00985E16" w:rsidRDefault="004542A7" w:rsidP="00985E16">
      <w:pPr>
        <w:numPr>
          <w:ilvl w:val="0"/>
          <w:numId w:val="7"/>
        </w:numPr>
        <w:spacing w:after="0" w:line="276" w:lineRule="auto"/>
        <w:ind w:left="0" w:firstLine="567"/>
        <w:rPr>
          <w:sz w:val="20"/>
          <w:szCs w:val="20"/>
        </w:rPr>
      </w:pPr>
      <w:proofErr w:type="gramStart"/>
      <w:r w:rsidRPr="00985E16">
        <w:rPr>
          <w:sz w:val="20"/>
          <w:szCs w:val="20"/>
        </w:rPr>
        <w:t>свидетельство</w:t>
      </w:r>
      <w:proofErr w:type="gramEnd"/>
      <w:r w:rsidRPr="00985E16">
        <w:rPr>
          <w:sz w:val="20"/>
          <w:szCs w:val="20"/>
        </w:rPr>
        <w:t xml:space="preserve"> о включении участника в единый государственный реестр юридических лиц (индивидуальных предпринимателей) (заверенная копия); </w:t>
      </w:r>
    </w:p>
    <w:p w:rsidR="00320566" w:rsidRPr="00985E16" w:rsidRDefault="004542A7" w:rsidP="00985E16">
      <w:pPr>
        <w:numPr>
          <w:ilvl w:val="0"/>
          <w:numId w:val="7"/>
        </w:numPr>
        <w:spacing w:after="0" w:line="276" w:lineRule="auto"/>
        <w:ind w:left="0" w:firstLine="567"/>
        <w:rPr>
          <w:sz w:val="20"/>
          <w:szCs w:val="20"/>
        </w:rPr>
      </w:pPr>
      <w:proofErr w:type="gramStart"/>
      <w:r w:rsidRPr="00985E16">
        <w:rPr>
          <w:sz w:val="20"/>
          <w:szCs w:val="20"/>
        </w:rPr>
        <w:t>свидетельство</w:t>
      </w:r>
      <w:proofErr w:type="gramEnd"/>
      <w:r w:rsidRPr="00985E16">
        <w:rPr>
          <w:sz w:val="20"/>
          <w:szCs w:val="20"/>
        </w:rPr>
        <w:t xml:space="preserve"> о постановке участника на налоговый учет (заверен</w:t>
      </w:r>
      <w:r w:rsidR="005C14B8" w:rsidRPr="00985E16">
        <w:rPr>
          <w:sz w:val="20"/>
          <w:szCs w:val="20"/>
        </w:rPr>
        <w:t>ная копия)</w:t>
      </w:r>
      <w:r w:rsidRPr="00985E16">
        <w:rPr>
          <w:sz w:val="20"/>
          <w:szCs w:val="20"/>
        </w:rPr>
        <w:t xml:space="preserve">; </w:t>
      </w:r>
    </w:p>
    <w:p w:rsidR="00320566" w:rsidRPr="00985E16" w:rsidRDefault="004542A7" w:rsidP="00985E16">
      <w:pPr>
        <w:numPr>
          <w:ilvl w:val="0"/>
          <w:numId w:val="7"/>
        </w:numPr>
        <w:spacing w:after="0" w:line="276" w:lineRule="auto"/>
        <w:ind w:left="0" w:firstLine="709"/>
        <w:rPr>
          <w:sz w:val="20"/>
          <w:szCs w:val="20"/>
        </w:rPr>
      </w:pPr>
      <w:proofErr w:type="gramStart"/>
      <w:r w:rsidRPr="00985E16">
        <w:rPr>
          <w:sz w:val="20"/>
          <w:szCs w:val="20"/>
        </w:rPr>
        <w:t>документ</w:t>
      </w:r>
      <w:proofErr w:type="gramEnd"/>
      <w:r w:rsidRPr="00985E16">
        <w:rPr>
          <w:sz w:val="20"/>
          <w:szCs w:val="20"/>
        </w:rPr>
        <w:t xml:space="preserve">, подтверждающий полномочия лица на осуществление действий от имени участника </w:t>
      </w:r>
      <w:r w:rsidR="005C14B8" w:rsidRPr="00985E16">
        <w:rPr>
          <w:sz w:val="20"/>
          <w:szCs w:val="20"/>
        </w:rPr>
        <w:t>(заверенная участником</w:t>
      </w:r>
      <w:r w:rsidRPr="00985E16">
        <w:rPr>
          <w:sz w:val="20"/>
          <w:szCs w:val="20"/>
        </w:rPr>
        <w:t xml:space="preserve"> копия решения о назначении или об избрании, или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по тексту - руководитель), заверенная руководителем. В случае если от имени участника действует иное лицо, заявка на участие в запросе предложений должна содержать также доверенность на осуществление действий от имени участника, заверенную печатью участника и подписанную руководителем участника</w:t>
      </w:r>
      <w:r w:rsidR="009A066E" w:rsidRPr="00985E16">
        <w:rPr>
          <w:sz w:val="20"/>
          <w:szCs w:val="20"/>
        </w:rPr>
        <w:t>.</w:t>
      </w:r>
    </w:p>
    <w:p w:rsidR="00320566" w:rsidRPr="00985E16" w:rsidRDefault="00F66670" w:rsidP="00985E16">
      <w:pPr>
        <w:numPr>
          <w:ilvl w:val="0"/>
          <w:numId w:val="7"/>
        </w:numPr>
        <w:spacing w:after="0" w:line="276" w:lineRule="auto"/>
        <w:ind w:left="0" w:firstLine="709"/>
        <w:rPr>
          <w:sz w:val="20"/>
          <w:szCs w:val="20"/>
        </w:rPr>
      </w:pPr>
      <w:proofErr w:type="gramStart"/>
      <w:r>
        <w:rPr>
          <w:sz w:val="20"/>
          <w:szCs w:val="20"/>
        </w:rPr>
        <w:t>с</w:t>
      </w:r>
      <w:r w:rsidR="009A066E" w:rsidRPr="00985E16">
        <w:rPr>
          <w:sz w:val="20"/>
          <w:szCs w:val="20"/>
        </w:rPr>
        <w:t>правку</w:t>
      </w:r>
      <w:proofErr w:type="gramEnd"/>
      <w:r w:rsidR="004542A7" w:rsidRPr="00985E16">
        <w:rPr>
          <w:sz w:val="20"/>
          <w:szCs w:val="20"/>
        </w:rPr>
        <w:t xml:space="preserve"> о не проведении в отношении участника ликвидации и отсутствии решения арбитражного суда о признании участника </w:t>
      </w:r>
      <w:r>
        <w:rPr>
          <w:sz w:val="20"/>
          <w:szCs w:val="20"/>
        </w:rPr>
        <w:t>запроса предложений</w:t>
      </w:r>
      <w:r w:rsidR="004542A7" w:rsidRPr="00985E16">
        <w:rPr>
          <w:sz w:val="20"/>
          <w:szCs w:val="20"/>
        </w:rPr>
        <w:t xml:space="preserve"> банкротом и об открытии в отношении него конкурсного производства; </w:t>
      </w:r>
    </w:p>
    <w:p w:rsidR="009A066E" w:rsidRPr="00985E16" w:rsidRDefault="009A066E" w:rsidP="00985E16">
      <w:pPr>
        <w:numPr>
          <w:ilvl w:val="0"/>
          <w:numId w:val="7"/>
        </w:numPr>
        <w:spacing w:after="0" w:line="276" w:lineRule="auto"/>
        <w:ind w:left="0" w:firstLine="709"/>
        <w:rPr>
          <w:sz w:val="20"/>
          <w:szCs w:val="20"/>
        </w:rPr>
      </w:pPr>
      <w:proofErr w:type="gramStart"/>
      <w:r w:rsidRPr="00985E16">
        <w:rPr>
          <w:sz w:val="20"/>
          <w:szCs w:val="20"/>
        </w:rPr>
        <w:t>справку</w:t>
      </w:r>
      <w:proofErr w:type="gramEnd"/>
      <w:r w:rsidR="004542A7" w:rsidRPr="00985E16">
        <w:rPr>
          <w:sz w:val="20"/>
          <w:szCs w:val="20"/>
        </w:rPr>
        <w:t xml:space="preserve"> о не приостановлении деятельности участника в порядке, предусмотренном Кодексом Российской Федерации об административных правонарушениях, на день подачи заявки на участие в открытом запросе предложений;</w:t>
      </w:r>
    </w:p>
    <w:p w:rsidR="00AB4B2B" w:rsidRPr="00985E16" w:rsidRDefault="00AB4B2B" w:rsidP="00985E16">
      <w:pPr>
        <w:spacing w:after="0" w:line="276" w:lineRule="auto"/>
        <w:ind w:left="-5" w:right="728" w:firstLine="714"/>
        <w:rPr>
          <w:sz w:val="20"/>
          <w:szCs w:val="20"/>
        </w:rPr>
      </w:pPr>
      <w:r w:rsidRPr="00985E16">
        <w:rPr>
          <w:sz w:val="20"/>
          <w:szCs w:val="20"/>
        </w:rPr>
        <w:t xml:space="preserve">6) </w:t>
      </w:r>
      <w:r w:rsidR="009A066E" w:rsidRPr="00985E16">
        <w:rPr>
          <w:sz w:val="20"/>
          <w:szCs w:val="20"/>
        </w:rPr>
        <w:t xml:space="preserve">справку </w:t>
      </w:r>
      <w:r w:rsidRPr="00985E16">
        <w:rPr>
          <w:sz w:val="20"/>
          <w:szCs w:val="20"/>
        </w:rPr>
        <w:t>о</w:t>
      </w:r>
      <w:r w:rsidR="00F66670">
        <w:rPr>
          <w:sz w:val="20"/>
          <w:szCs w:val="20"/>
        </w:rPr>
        <w:t xml:space="preserve"> соответствии</w:t>
      </w:r>
      <w:r w:rsidRPr="00985E16">
        <w:rPr>
          <w:sz w:val="20"/>
          <w:szCs w:val="20"/>
        </w:rPr>
        <w:t xml:space="preserve"> следующим требованиям:</w:t>
      </w:r>
    </w:p>
    <w:p w:rsidR="00AB4B2B" w:rsidRPr="00985E16" w:rsidRDefault="00AB4B2B" w:rsidP="00985E16">
      <w:pPr>
        <w:spacing w:after="0" w:line="276" w:lineRule="auto"/>
        <w:ind w:left="-5" w:right="728"/>
        <w:rPr>
          <w:sz w:val="20"/>
          <w:szCs w:val="20"/>
        </w:rPr>
      </w:pPr>
      <w:r w:rsidRPr="00985E16">
        <w:rPr>
          <w:sz w:val="20"/>
          <w:szCs w:val="20"/>
        </w:rPr>
        <w:t>- наличие разрешения на осуществление аудиторской деятельности (членство в СРО аудиторов, включенных Минфином в государственный реестр);</w:t>
      </w:r>
    </w:p>
    <w:p w:rsidR="00AB4B2B" w:rsidRPr="00985E16" w:rsidRDefault="00AB4B2B" w:rsidP="00985E16">
      <w:pPr>
        <w:spacing w:after="0" w:line="276" w:lineRule="auto"/>
        <w:ind w:left="-5" w:right="728"/>
        <w:rPr>
          <w:sz w:val="20"/>
          <w:szCs w:val="20"/>
        </w:rPr>
      </w:pPr>
      <w:r w:rsidRPr="00985E16">
        <w:rPr>
          <w:sz w:val="20"/>
          <w:szCs w:val="20"/>
        </w:rPr>
        <w:t>- ведет деятельность на территории Смоленской области;</w:t>
      </w:r>
    </w:p>
    <w:p w:rsidR="00AB4B2B" w:rsidRPr="00985E16" w:rsidRDefault="00AB4B2B" w:rsidP="00985E16">
      <w:pPr>
        <w:spacing w:after="0" w:line="276" w:lineRule="auto"/>
        <w:ind w:left="-5" w:right="728"/>
        <w:rPr>
          <w:sz w:val="20"/>
          <w:szCs w:val="20"/>
        </w:rPr>
      </w:pPr>
      <w:r w:rsidRPr="00985E16">
        <w:rPr>
          <w:sz w:val="20"/>
          <w:szCs w:val="20"/>
        </w:rPr>
        <w:t>- имеет возможность оказания комплекса услуг (юридические, бухгалтерские, налоговые);</w:t>
      </w:r>
    </w:p>
    <w:p w:rsidR="00AB4B2B" w:rsidRPr="00985E16" w:rsidRDefault="00AB4B2B" w:rsidP="00985E16">
      <w:pPr>
        <w:spacing w:after="0" w:line="276" w:lineRule="auto"/>
        <w:ind w:left="-5" w:right="728"/>
        <w:rPr>
          <w:sz w:val="20"/>
          <w:szCs w:val="20"/>
        </w:rPr>
      </w:pPr>
      <w:r w:rsidRPr="00985E16">
        <w:rPr>
          <w:sz w:val="20"/>
          <w:szCs w:val="20"/>
        </w:rPr>
        <w:t>- имеет опыт работы на рынке аудиторских услуг не менее 3 (трех) лет;</w:t>
      </w:r>
    </w:p>
    <w:p w:rsidR="00AB4B2B" w:rsidRPr="00985E16" w:rsidRDefault="00AB4B2B" w:rsidP="00985E16">
      <w:pPr>
        <w:spacing w:after="0" w:line="276" w:lineRule="auto"/>
        <w:ind w:left="-5" w:right="728"/>
        <w:rPr>
          <w:sz w:val="20"/>
          <w:szCs w:val="20"/>
        </w:rPr>
      </w:pPr>
      <w:r w:rsidRPr="00985E16">
        <w:rPr>
          <w:sz w:val="20"/>
          <w:szCs w:val="20"/>
        </w:rPr>
        <w:t xml:space="preserve">- имеет страховой полис профессиональной ответственности (с приложением копии страхового полиса); </w:t>
      </w:r>
    </w:p>
    <w:p w:rsidR="00AB4B2B" w:rsidRPr="00985E16" w:rsidRDefault="00AB4B2B" w:rsidP="00985E16">
      <w:pPr>
        <w:spacing w:after="0" w:line="276" w:lineRule="auto"/>
        <w:ind w:left="-5" w:right="728"/>
        <w:rPr>
          <w:b/>
          <w:sz w:val="20"/>
          <w:szCs w:val="20"/>
        </w:rPr>
      </w:pPr>
      <w:r w:rsidRPr="00985E16">
        <w:rPr>
          <w:sz w:val="20"/>
          <w:szCs w:val="20"/>
        </w:rPr>
        <w:t>- имеет в штате аудиторской компании не менее 3 (трех) аттестованных аудиторов</w:t>
      </w:r>
      <w:r w:rsidRPr="00985E16">
        <w:rPr>
          <w:b/>
          <w:sz w:val="20"/>
          <w:szCs w:val="20"/>
        </w:rPr>
        <w:t>;</w:t>
      </w:r>
    </w:p>
    <w:p w:rsidR="00AB4B2B" w:rsidRPr="00985E16" w:rsidRDefault="00AB4B2B" w:rsidP="00985E16">
      <w:pPr>
        <w:spacing w:after="0" w:line="276" w:lineRule="auto"/>
        <w:ind w:left="-5" w:right="728"/>
        <w:rPr>
          <w:sz w:val="20"/>
          <w:szCs w:val="20"/>
        </w:rPr>
      </w:pPr>
      <w:r w:rsidRPr="00985E16">
        <w:rPr>
          <w:sz w:val="20"/>
          <w:szCs w:val="20"/>
        </w:rPr>
        <w:t>- между аудиторской организацией и Корпорацией отсутствует конфликт интересов;</w:t>
      </w:r>
    </w:p>
    <w:p w:rsidR="00AB4B2B" w:rsidRPr="00985E16" w:rsidRDefault="00AB4B2B" w:rsidP="00985E16">
      <w:pPr>
        <w:spacing w:after="0" w:line="276" w:lineRule="auto"/>
        <w:ind w:left="-5" w:right="728"/>
        <w:rPr>
          <w:sz w:val="20"/>
          <w:szCs w:val="20"/>
        </w:rPr>
      </w:pPr>
      <w:r w:rsidRPr="00985E16">
        <w:rPr>
          <w:sz w:val="20"/>
          <w:szCs w:val="20"/>
        </w:rPr>
        <w:t>- аудиторская организация не является оффшорной компанией;</w:t>
      </w:r>
    </w:p>
    <w:p w:rsidR="00AB4B2B" w:rsidRPr="00985E16" w:rsidRDefault="00AB4B2B" w:rsidP="00985E16">
      <w:pPr>
        <w:spacing w:after="0" w:line="276" w:lineRule="auto"/>
        <w:ind w:left="-5" w:right="728"/>
        <w:rPr>
          <w:sz w:val="20"/>
          <w:szCs w:val="20"/>
        </w:rPr>
      </w:pPr>
      <w:r w:rsidRPr="00985E16">
        <w:rPr>
          <w:sz w:val="20"/>
          <w:szCs w:val="20"/>
        </w:rPr>
        <w:t>- аудиторская организация не участвует в судебных процессах, способных оказать существенное негативное воздействие на ее деятельность;</w:t>
      </w:r>
    </w:p>
    <w:p w:rsidR="00AB4B2B" w:rsidRPr="00985E16" w:rsidRDefault="00AB4B2B" w:rsidP="00985E16">
      <w:pPr>
        <w:spacing w:after="0" w:line="276" w:lineRule="auto"/>
        <w:ind w:left="-5" w:right="728"/>
        <w:rPr>
          <w:sz w:val="20"/>
          <w:szCs w:val="20"/>
        </w:rPr>
      </w:pPr>
      <w:r w:rsidRPr="00985E16">
        <w:rPr>
          <w:sz w:val="20"/>
          <w:szCs w:val="20"/>
        </w:rPr>
        <w:t>- на имущество аудиторской организации не наложен арест;</w:t>
      </w:r>
    </w:p>
    <w:p w:rsidR="00AB4B2B" w:rsidRPr="00985E16" w:rsidRDefault="00AB4B2B" w:rsidP="00985E16">
      <w:pPr>
        <w:spacing w:after="0" w:line="276" w:lineRule="auto"/>
        <w:ind w:left="-5" w:right="728"/>
        <w:rPr>
          <w:sz w:val="20"/>
          <w:szCs w:val="20"/>
        </w:rPr>
      </w:pPr>
      <w:r w:rsidRPr="00985E16">
        <w:rPr>
          <w:sz w:val="20"/>
          <w:szCs w:val="20"/>
        </w:rPr>
        <w:t>- условия предоставления аудиторской организацией аудиторских услуг в полной мере соответствуют требованиям действующего законодательства Российской Федерации</w:t>
      </w:r>
    </w:p>
    <w:p w:rsidR="00320566" w:rsidRPr="00985E16" w:rsidRDefault="004542A7" w:rsidP="00985E16">
      <w:pPr>
        <w:spacing w:after="0" w:line="276" w:lineRule="auto"/>
        <w:ind w:left="0" w:firstLine="607"/>
        <w:rPr>
          <w:sz w:val="20"/>
          <w:szCs w:val="20"/>
        </w:rPr>
      </w:pPr>
      <w:r w:rsidRPr="00985E16">
        <w:rPr>
          <w:sz w:val="20"/>
          <w:szCs w:val="20"/>
        </w:rPr>
        <w:t>5.2.Докумен</w:t>
      </w:r>
      <w:r w:rsidR="00AB4B2B" w:rsidRPr="00985E16">
        <w:rPr>
          <w:sz w:val="20"/>
          <w:szCs w:val="20"/>
        </w:rPr>
        <w:t>ты, перечисленные в подпунктах 4-6</w:t>
      </w:r>
      <w:r w:rsidRPr="00985E16">
        <w:rPr>
          <w:sz w:val="20"/>
          <w:szCs w:val="20"/>
        </w:rPr>
        <w:t xml:space="preserve"> пункта 5.1</w:t>
      </w:r>
      <w:proofErr w:type="gramStart"/>
      <w:r w:rsidRPr="00985E16">
        <w:rPr>
          <w:sz w:val="20"/>
          <w:szCs w:val="20"/>
        </w:rPr>
        <w:t>. настоящего</w:t>
      </w:r>
      <w:proofErr w:type="gramEnd"/>
      <w:r w:rsidRPr="00985E16">
        <w:rPr>
          <w:sz w:val="20"/>
          <w:szCs w:val="20"/>
        </w:rPr>
        <w:t xml:space="preserve"> раздела документации, представляются в простой письменной форме на фирменном бланке участника. Указанные в них сведения заверяются подписью руководителя (уполномоченного лица) и оттиском печати участника. </w:t>
      </w:r>
    </w:p>
    <w:p w:rsidR="00985E16" w:rsidRDefault="00985E16" w:rsidP="00985E16">
      <w:pPr>
        <w:pStyle w:val="1"/>
        <w:numPr>
          <w:ilvl w:val="0"/>
          <w:numId w:val="0"/>
        </w:numPr>
        <w:spacing w:after="0" w:line="276" w:lineRule="auto"/>
        <w:ind w:left="2394" w:right="2066"/>
        <w:rPr>
          <w:sz w:val="20"/>
          <w:szCs w:val="20"/>
        </w:rPr>
      </w:pPr>
    </w:p>
    <w:p w:rsidR="00320566" w:rsidRPr="00985E16" w:rsidRDefault="004542A7" w:rsidP="00985E16">
      <w:pPr>
        <w:pStyle w:val="1"/>
        <w:numPr>
          <w:ilvl w:val="0"/>
          <w:numId w:val="0"/>
        </w:numPr>
        <w:spacing w:after="0" w:line="276" w:lineRule="auto"/>
        <w:ind w:left="2394" w:right="2066"/>
        <w:rPr>
          <w:sz w:val="20"/>
          <w:szCs w:val="20"/>
        </w:rPr>
      </w:pPr>
      <w:r w:rsidRPr="00985E16">
        <w:rPr>
          <w:sz w:val="20"/>
          <w:szCs w:val="20"/>
        </w:rPr>
        <w:t xml:space="preserve">6.СВЕДЕНИЯ О ЦЕНЕ ДОГОВОРА. ПОРЯДОК ФОРМИРОВАНИЯ ЦЕНЫ </w:t>
      </w:r>
    </w:p>
    <w:p w:rsidR="00320566" w:rsidRPr="00985E16" w:rsidRDefault="00AB4B2B" w:rsidP="00985E16">
      <w:pPr>
        <w:spacing w:after="0" w:line="276" w:lineRule="auto"/>
        <w:ind w:firstLine="94"/>
        <w:rPr>
          <w:sz w:val="20"/>
          <w:szCs w:val="20"/>
        </w:rPr>
      </w:pPr>
      <w:r w:rsidRPr="00985E16">
        <w:rPr>
          <w:sz w:val="20"/>
          <w:szCs w:val="20"/>
        </w:rPr>
        <w:t>6.</w:t>
      </w:r>
      <w:r w:rsidR="004542A7" w:rsidRPr="00985E16">
        <w:rPr>
          <w:sz w:val="20"/>
          <w:szCs w:val="20"/>
        </w:rPr>
        <w:t>1.Максимальная цена договора составляет 1</w:t>
      </w:r>
      <w:r w:rsidRPr="00985E16">
        <w:rPr>
          <w:sz w:val="20"/>
          <w:szCs w:val="20"/>
        </w:rPr>
        <w:t xml:space="preserve">00 </w:t>
      </w:r>
      <w:r w:rsidR="00F66670">
        <w:rPr>
          <w:sz w:val="20"/>
          <w:szCs w:val="20"/>
        </w:rPr>
        <w:t>000 руб.</w:t>
      </w:r>
      <w:r w:rsidR="004542A7" w:rsidRPr="00985E16">
        <w:rPr>
          <w:sz w:val="20"/>
          <w:szCs w:val="20"/>
        </w:rPr>
        <w:t xml:space="preserve"> (сто тысяч) российских рублей. </w:t>
      </w:r>
    </w:p>
    <w:p w:rsidR="00320566" w:rsidRPr="00985E16" w:rsidRDefault="004542A7" w:rsidP="00985E16">
      <w:pPr>
        <w:spacing w:after="0" w:line="276" w:lineRule="auto"/>
        <w:ind w:left="0" w:firstLine="709"/>
        <w:rPr>
          <w:sz w:val="20"/>
          <w:szCs w:val="20"/>
        </w:rPr>
      </w:pPr>
      <w:r w:rsidRPr="00985E16">
        <w:rPr>
          <w:sz w:val="20"/>
          <w:szCs w:val="20"/>
        </w:rPr>
        <w:t xml:space="preserve">6.2. Цена договора включает в себя все расходы Исполнителя, в том числе расходы на используемые в ходе выполнения работ материалы, а также все расходы на уплату других обязательных платежей, осуществляемых Исполнителем. </w:t>
      </w:r>
    </w:p>
    <w:p w:rsidR="00985E16" w:rsidRDefault="00985E16" w:rsidP="00985E16">
      <w:pPr>
        <w:spacing w:after="0" w:line="276" w:lineRule="auto"/>
        <w:ind w:left="281" w:firstLine="0"/>
        <w:jc w:val="center"/>
        <w:rPr>
          <w:b/>
          <w:sz w:val="20"/>
          <w:szCs w:val="20"/>
        </w:rPr>
      </w:pPr>
    </w:p>
    <w:p w:rsidR="00320566" w:rsidRPr="00985E16" w:rsidRDefault="004542A7" w:rsidP="00985E16">
      <w:pPr>
        <w:spacing w:after="0" w:line="276" w:lineRule="auto"/>
        <w:ind w:left="281" w:firstLine="0"/>
        <w:jc w:val="center"/>
        <w:rPr>
          <w:b/>
          <w:sz w:val="20"/>
          <w:szCs w:val="20"/>
        </w:rPr>
      </w:pPr>
      <w:r w:rsidRPr="00985E16">
        <w:rPr>
          <w:b/>
          <w:sz w:val="20"/>
          <w:szCs w:val="20"/>
        </w:rPr>
        <w:t>7.</w:t>
      </w:r>
      <w:r w:rsidR="00536AF2" w:rsidRPr="00985E16">
        <w:rPr>
          <w:b/>
          <w:sz w:val="20"/>
          <w:szCs w:val="20"/>
        </w:rPr>
        <w:t xml:space="preserve"> </w:t>
      </w:r>
      <w:r w:rsidRPr="00985E16">
        <w:rPr>
          <w:b/>
          <w:sz w:val="20"/>
          <w:szCs w:val="20"/>
        </w:rPr>
        <w:t>ПОРЯДОК, МЕСТО, ДАТА НАЧАЛА И ДАТА ОКОНЧАНИЯ СРОКА ПОДАЧИ ЗАЯВОК НА УЧАСТИЕ В ЗАПРОСЕ ПРЕДЛОЖЕНИЙ</w:t>
      </w:r>
    </w:p>
    <w:p w:rsidR="00320566" w:rsidRPr="00985E16" w:rsidRDefault="004542A7" w:rsidP="00985E16">
      <w:pPr>
        <w:spacing w:after="0" w:line="276" w:lineRule="auto"/>
        <w:ind w:left="0" w:firstLine="709"/>
        <w:rPr>
          <w:sz w:val="20"/>
          <w:szCs w:val="20"/>
        </w:rPr>
      </w:pPr>
      <w:r w:rsidRPr="00985E16">
        <w:rPr>
          <w:sz w:val="20"/>
          <w:szCs w:val="20"/>
        </w:rPr>
        <w:t xml:space="preserve">7.1.Подача заявки на участие в открытом запросе предложений производится участником в порядке, определенном разделом 2 настоящей документации. </w:t>
      </w:r>
    </w:p>
    <w:p w:rsidR="00320566" w:rsidRPr="00985E16" w:rsidRDefault="00985E16" w:rsidP="00985E16">
      <w:pPr>
        <w:spacing w:after="0" w:line="276" w:lineRule="auto"/>
        <w:ind w:left="0" w:firstLine="709"/>
        <w:rPr>
          <w:sz w:val="20"/>
          <w:szCs w:val="20"/>
        </w:rPr>
      </w:pPr>
      <w:r>
        <w:rPr>
          <w:sz w:val="20"/>
          <w:szCs w:val="20"/>
        </w:rPr>
        <w:t>7.</w:t>
      </w:r>
      <w:r w:rsidR="004542A7" w:rsidRPr="00985E16">
        <w:rPr>
          <w:sz w:val="20"/>
          <w:szCs w:val="20"/>
        </w:rPr>
        <w:t xml:space="preserve">2.Место подачи заявок на участие в открытом запросе предложений: </w:t>
      </w:r>
      <w:proofErr w:type="spellStart"/>
      <w:r w:rsidR="00536AF2" w:rsidRPr="00985E16">
        <w:rPr>
          <w:sz w:val="20"/>
          <w:szCs w:val="20"/>
        </w:rPr>
        <w:t>г.Смоленск</w:t>
      </w:r>
      <w:proofErr w:type="spellEnd"/>
      <w:r w:rsidR="00536AF2" w:rsidRPr="00985E16">
        <w:rPr>
          <w:sz w:val="20"/>
          <w:szCs w:val="20"/>
        </w:rPr>
        <w:t xml:space="preserve">, ул. Полтавская, д. 8а, </w:t>
      </w:r>
      <w:proofErr w:type="spellStart"/>
      <w:r w:rsidR="00536AF2" w:rsidRPr="00985E16">
        <w:rPr>
          <w:sz w:val="20"/>
          <w:szCs w:val="20"/>
        </w:rPr>
        <w:t>каб</w:t>
      </w:r>
      <w:proofErr w:type="spellEnd"/>
      <w:r w:rsidR="00536AF2" w:rsidRPr="00985E16">
        <w:rPr>
          <w:sz w:val="20"/>
          <w:szCs w:val="20"/>
        </w:rPr>
        <w:t>. 305</w:t>
      </w:r>
    </w:p>
    <w:p w:rsidR="00320566" w:rsidRPr="00F66670" w:rsidRDefault="004542A7" w:rsidP="00985E16">
      <w:pPr>
        <w:numPr>
          <w:ilvl w:val="1"/>
          <w:numId w:val="9"/>
        </w:numPr>
        <w:spacing w:after="0" w:line="276" w:lineRule="auto"/>
        <w:ind w:left="0" w:firstLine="709"/>
        <w:rPr>
          <w:sz w:val="20"/>
          <w:szCs w:val="20"/>
        </w:rPr>
      </w:pPr>
      <w:r w:rsidRPr="00985E16">
        <w:rPr>
          <w:sz w:val="20"/>
          <w:szCs w:val="20"/>
        </w:rPr>
        <w:t xml:space="preserve">Дата начала срока подачи заявок на участие в открытом запросе предложений - день размещения на официальном сайте Общества </w:t>
      </w:r>
      <w:r w:rsidR="00536AF2" w:rsidRPr="00985E16">
        <w:rPr>
          <w:color w:val="0066CC"/>
          <w:sz w:val="20"/>
          <w:szCs w:val="20"/>
          <w:u w:val="single" w:color="0066CC"/>
        </w:rPr>
        <w:t>corp.smolinvest.com</w:t>
      </w:r>
      <w:proofErr w:type="gramStart"/>
      <w:r w:rsidR="00536AF2" w:rsidRPr="00985E16">
        <w:rPr>
          <w:color w:val="0066CC"/>
          <w:sz w:val="20"/>
          <w:szCs w:val="20"/>
          <w:u w:val="single" w:color="0066CC"/>
        </w:rPr>
        <w:t xml:space="preserve">. </w:t>
      </w:r>
      <w:r w:rsidRPr="00985E16">
        <w:rPr>
          <w:sz w:val="20"/>
          <w:szCs w:val="20"/>
        </w:rPr>
        <w:t>извещения</w:t>
      </w:r>
      <w:proofErr w:type="gramEnd"/>
      <w:r w:rsidRPr="00985E16">
        <w:rPr>
          <w:sz w:val="20"/>
          <w:szCs w:val="20"/>
        </w:rPr>
        <w:t xml:space="preserve"> о проведении открытого запроса предложений. Дата и время окончания подачи заявок на участие в запросе предложений - </w:t>
      </w:r>
      <w:r w:rsidR="00F66670" w:rsidRPr="00F66670">
        <w:rPr>
          <w:sz w:val="20"/>
          <w:szCs w:val="20"/>
        </w:rPr>
        <w:t>26 июля 2018</w:t>
      </w:r>
      <w:r w:rsidRPr="00F66670">
        <w:rPr>
          <w:sz w:val="20"/>
          <w:szCs w:val="20"/>
        </w:rPr>
        <w:t xml:space="preserve"> года, 10 час. 00 мин. по московскому времени. </w:t>
      </w:r>
    </w:p>
    <w:p w:rsidR="00536AF2" w:rsidRPr="00985E16" w:rsidRDefault="00536AF2" w:rsidP="00985E16">
      <w:pPr>
        <w:spacing w:after="0" w:line="276" w:lineRule="auto"/>
        <w:ind w:left="0" w:right="116" w:firstLine="709"/>
        <w:rPr>
          <w:sz w:val="20"/>
          <w:szCs w:val="20"/>
        </w:rPr>
      </w:pPr>
      <w:r w:rsidRPr="00985E16">
        <w:rPr>
          <w:sz w:val="20"/>
          <w:szCs w:val="20"/>
        </w:rPr>
        <w:t xml:space="preserve">7.4. </w:t>
      </w:r>
      <w:r w:rsidR="004542A7" w:rsidRPr="00985E16">
        <w:rPr>
          <w:sz w:val="20"/>
          <w:szCs w:val="20"/>
        </w:rPr>
        <w:t xml:space="preserve">Каждая заявка на участие в открытом запросе предложений, поступившая в срок, указанный в извещении о проведении открытого запроса предложений, регистрируется заказчиком. </w:t>
      </w:r>
    </w:p>
    <w:p w:rsidR="00985E16" w:rsidRDefault="00985E16" w:rsidP="00985E16">
      <w:pPr>
        <w:spacing w:after="0" w:line="276" w:lineRule="auto"/>
        <w:ind w:left="0" w:right="116" w:firstLine="709"/>
        <w:jc w:val="center"/>
        <w:rPr>
          <w:b/>
          <w:sz w:val="20"/>
          <w:szCs w:val="20"/>
        </w:rPr>
      </w:pPr>
    </w:p>
    <w:p w:rsidR="00320566" w:rsidRPr="00985E16" w:rsidRDefault="004542A7" w:rsidP="00985E16">
      <w:pPr>
        <w:spacing w:after="0" w:line="276" w:lineRule="auto"/>
        <w:ind w:left="0" w:right="116" w:firstLine="709"/>
        <w:jc w:val="center"/>
        <w:rPr>
          <w:b/>
          <w:sz w:val="20"/>
          <w:szCs w:val="20"/>
        </w:rPr>
      </w:pPr>
      <w:r w:rsidRPr="00985E16">
        <w:rPr>
          <w:b/>
          <w:sz w:val="20"/>
          <w:szCs w:val="20"/>
        </w:rPr>
        <w:t>8.РАССМ</w:t>
      </w:r>
      <w:r w:rsidR="00536AF2" w:rsidRPr="00985E16">
        <w:rPr>
          <w:b/>
          <w:sz w:val="20"/>
          <w:szCs w:val="20"/>
        </w:rPr>
        <w:t>ОТРЕНИЕ ПРЕДЛОЖЕНИЙ УЧАСТНИКОВ</w:t>
      </w:r>
      <w:r w:rsidRPr="00985E16">
        <w:rPr>
          <w:b/>
          <w:sz w:val="20"/>
          <w:szCs w:val="20"/>
        </w:rPr>
        <w:t xml:space="preserve">. ПОДВЕДЕНИЕ ИТОГОВ </w:t>
      </w:r>
      <w:r w:rsidR="00D975F9">
        <w:rPr>
          <w:b/>
          <w:sz w:val="20"/>
          <w:szCs w:val="20"/>
        </w:rPr>
        <w:t>ЗАПРОСА ПРЕДЛОЖЕНИЙ</w:t>
      </w:r>
    </w:p>
    <w:p w:rsidR="00320566" w:rsidRPr="00985E16" w:rsidRDefault="004542A7" w:rsidP="00985E16">
      <w:pPr>
        <w:spacing w:after="0" w:line="276" w:lineRule="auto"/>
        <w:ind w:left="0" w:firstLine="709"/>
        <w:rPr>
          <w:sz w:val="20"/>
          <w:szCs w:val="20"/>
        </w:rPr>
      </w:pPr>
      <w:r w:rsidRPr="00985E16">
        <w:rPr>
          <w:sz w:val="20"/>
          <w:szCs w:val="20"/>
        </w:rPr>
        <w:t>8.1.Рассмотрение поданных участниками предложений и подведение итогов проведения открытого запроса предлож</w:t>
      </w:r>
      <w:r w:rsidR="00F66670">
        <w:rPr>
          <w:sz w:val="20"/>
          <w:szCs w:val="20"/>
        </w:rPr>
        <w:t xml:space="preserve">ений осуществляется заказчиком </w:t>
      </w:r>
      <w:r w:rsidR="00F66670" w:rsidRPr="00F66670">
        <w:rPr>
          <w:sz w:val="20"/>
          <w:szCs w:val="20"/>
        </w:rPr>
        <w:t>27</w:t>
      </w:r>
      <w:r w:rsidRPr="00F66670">
        <w:rPr>
          <w:sz w:val="20"/>
          <w:szCs w:val="20"/>
        </w:rPr>
        <w:t xml:space="preserve"> ию</w:t>
      </w:r>
      <w:r w:rsidR="00F66670" w:rsidRPr="00F66670">
        <w:rPr>
          <w:sz w:val="20"/>
          <w:szCs w:val="20"/>
        </w:rPr>
        <w:t>ля 2018</w:t>
      </w:r>
      <w:r w:rsidRPr="00F66670">
        <w:rPr>
          <w:sz w:val="20"/>
          <w:szCs w:val="20"/>
        </w:rPr>
        <w:t xml:space="preserve"> года в 10 час.00 мин. по московскому времени</w:t>
      </w:r>
      <w:r w:rsidRPr="00985E16">
        <w:rPr>
          <w:sz w:val="20"/>
          <w:szCs w:val="20"/>
        </w:rPr>
        <w:t xml:space="preserve"> в месте нахождения заказчика по адресу: г. </w:t>
      </w:r>
      <w:r w:rsidR="00536AF2" w:rsidRPr="00985E16">
        <w:rPr>
          <w:sz w:val="20"/>
          <w:szCs w:val="20"/>
        </w:rPr>
        <w:t>Смоленск</w:t>
      </w:r>
      <w:r w:rsidRPr="00985E16">
        <w:rPr>
          <w:sz w:val="20"/>
          <w:szCs w:val="20"/>
        </w:rPr>
        <w:t xml:space="preserve">, ул. </w:t>
      </w:r>
      <w:r w:rsidR="00536AF2" w:rsidRPr="00985E16">
        <w:rPr>
          <w:sz w:val="20"/>
          <w:szCs w:val="20"/>
        </w:rPr>
        <w:t>Полтавская, д.8а</w:t>
      </w:r>
      <w:r w:rsidR="00F66670">
        <w:rPr>
          <w:sz w:val="20"/>
          <w:szCs w:val="20"/>
        </w:rPr>
        <w:t xml:space="preserve">, </w:t>
      </w:r>
      <w:proofErr w:type="spellStart"/>
      <w:r w:rsidR="00F66670">
        <w:rPr>
          <w:sz w:val="20"/>
          <w:szCs w:val="20"/>
        </w:rPr>
        <w:t>каб</w:t>
      </w:r>
      <w:proofErr w:type="spellEnd"/>
      <w:r w:rsidR="00F66670">
        <w:rPr>
          <w:sz w:val="20"/>
          <w:szCs w:val="20"/>
        </w:rPr>
        <w:t xml:space="preserve"> 409</w:t>
      </w:r>
      <w:r w:rsidRPr="00985E16">
        <w:rPr>
          <w:sz w:val="20"/>
          <w:szCs w:val="20"/>
        </w:rPr>
        <w:t xml:space="preserve"> комиссией, состав которой определен приказом генерального директора ООО «</w:t>
      </w:r>
      <w:proofErr w:type="spellStart"/>
      <w:r w:rsidR="00536AF2" w:rsidRPr="00985E16">
        <w:rPr>
          <w:sz w:val="20"/>
          <w:szCs w:val="20"/>
        </w:rPr>
        <w:t>Котрпорация</w:t>
      </w:r>
      <w:proofErr w:type="spellEnd"/>
      <w:r w:rsidR="00536AF2" w:rsidRPr="00985E16">
        <w:rPr>
          <w:sz w:val="20"/>
          <w:szCs w:val="20"/>
        </w:rPr>
        <w:t xml:space="preserve"> инвестиционного развития Смоленской области</w:t>
      </w:r>
      <w:r w:rsidRPr="00985E16">
        <w:rPr>
          <w:sz w:val="20"/>
          <w:szCs w:val="20"/>
        </w:rPr>
        <w:t xml:space="preserve">». </w:t>
      </w:r>
    </w:p>
    <w:p w:rsidR="00320566" w:rsidRPr="00985E16" w:rsidRDefault="004542A7" w:rsidP="00985E16">
      <w:pPr>
        <w:spacing w:after="0" w:line="276" w:lineRule="auto"/>
        <w:ind w:firstLine="94"/>
        <w:rPr>
          <w:sz w:val="20"/>
          <w:szCs w:val="20"/>
        </w:rPr>
      </w:pPr>
      <w:r w:rsidRPr="00985E16">
        <w:rPr>
          <w:sz w:val="20"/>
          <w:szCs w:val="20"/>
        </w:rPr>
        <w:t xml:space="preserve">8.2. </w:t>
      </w:r>
      <w:r w:rsidR="00536AF2" w:rsidRPr="00985E16">
        <w:rPr>
          <w:sz w:val="20"/>
          <w:szCs w:val="20"/>
        </w:rPr>
        <w:t>К</w:t>
      </w:r>
      <w:r w:rsidRPr="00985E16">
        <w:rPr>
          <w:sz w:val="20"/>
          <w:szCs w:val="20"/>
        </w:rPr>
        <w:t xml:space="preserve">омиссия осуществляет: </w:t>
      </w:r>
    </w:p>
    <w:p w:rsidR="00320566" w:rsidRPr="00985E16" w:rsidRDefault="004542A7" w:rsidP="00985E16">
      <w:pPr>
        <w:numPr>
          <w:ilvl w:val="0"/>
          <w:numId w:val="11"/>
        </w:numPr>
        <w:spacing w:after="0" w:line="276" w:lineRule="auto"/>
        <w:ind w:left="0" w:firstLine="709"/>
        <w:rPr>
          <w:sz w:val="20"/>
          <w:szCs w:val="20"/>
        </w:rPr>
      </w:pPr>
      <w:proofErr w:type="gramStart"/>
      <w:r w:rsidRPr="00985E16">
        <w:rPr>
          <w:sz w:val="20"/>
          <w:szCs w:val="20"/>
        </w:rPr>
        <w:t>вскрытие</w:t>
      </w:r>
      <w:proofErr w:type="gramEnd"/>
      <w:r w:rsidRPr="00985E16">
        <w:rPr>
          <w:sz w:val="20"/>
          <w:szCs w:val="20"/>
        </w:rPr>
        <w:t xml:space="preserve"> конвертов с заявками на участие в запросе предложений, </w:t>
      </w:r>
    </w:p>
    <w:p w:rsidR="00320566" w:rsidRPr="00985E16" w:rsidRDefault="004542A7" w:rsidP="00985E16">
      <w:pPr>
        <w:numPr>
          <w:ilvl w:val="0"/>
          <w:numId w:val="11"/>
        </w:numPr>
        <w:spacing w:after="0" w:line="276" w:lineRule="auto"/>
        <w:ind w:hanging="556"/>
        <w:rPr>
          <w:sz w:val="20"/>
          <w:szCs w:val="20"/>
        </w:rPr>
      </w:pPr>
      <w:proofErr w:type="gramStart"/>
      <w:r w:rsidRPr="00985E16">
        <w:rPr>
          <w:sz w:val="20"/>
          <w:szCs w:val="20"/>
        </w:rPr>
        <w:t>рассмотрение</w:t>
      </w:r>
      <w:proofErr w:type="gramEnd"/>
      <w:r w:rsidRPr="00985E16">
        <w:rPr>
          <w:sz w:val="20"/>
          <w:szCs w:val="20"/>
        </w:rPr>
        <w:t xml:space="preserve"> поступивших заявок на участие в запросе предложений, </w:t>
      </w:r>
    </w:p>
    <w:p w:rsidR="00320566" w:rsidRPr="00985E16" w:rsidRDefault="004542A7" w:rsidP="00985E16">
      <w:pPr>
        <w:numPr>
          <w:ilvl w:val="0"/>
          <w:numId w:val="11"/>
        </w:numPr>
        <w:spacing w:after="0" w:line="276" w:lineRule="auto"/>
        <w:ind w:left="0" w:firstLine="709"/>
        <w:rPr>
          <w:sz w:val="20"/>
          <w:szCs w:val="20"/>
        </w:rPr>
      </w:pPr>
      <w:proofErr w:type="gramStart"/>
      <w:r w:rsidRPr="00985E16">
        <w:rPr>
          <w:sz w:val="20"/>
          <w:szCs w:val="20"/>
        </w:rPr>
        <w:t>принятие</w:t>
      </w:r>
      <w:proofErr w:type="gramEnd"/>
      <w:r w:rsidRPr="00985E16">
        <w:rPr>
          <w:sz w:val="20"/>
          <w:szCs w:val="20"/>
        </w:rPr>
        <w:t xml:space="preserve"> решения о допуске или об отказе в допуске лица, подавшего предложение, к участию в </w:t>
      </w:r>
      <w:r w:rsidR="00536AF2" w:rsidRPr="00985E16">
        <w:rPr>
          <w:sz w:val="20"/>
          <w:szCs w:val="20"/>
        </w:rPr>
        <w:t>запросе предложений</w:t>
      </w:r>
      <w:r w:rsidRPr="00985E16">
        <w:rPr>
          <w:sz w:val="20"/>
          <w:szCs w:val="20"/>
        </w:rPr>
        <w:t xml:space="preserve">, </w:t>
      </w:r>
    </w:p>
    <w:p w:rsidR="00320566" w:rsidRPr="00985E16" w:rsidRDefault="004542A7" w:rsidP="00985E16">
      <w:pPr>
        <w:numPr>
          <w:ilvl w:val="0"/>
          <w:numId w:val="11"/>
        </w:numPr>
        <w:spacing w:after="0" w:line="276" w:lineRule="auto"/>
        <w:ind w:left="0" w:firstLine="709"/>
        <w:rPr>
          <w:sz w:val="20"/>
          <w:szCs w:val="20"/>
        </w:rPr>
      </w:pPr>
      <w:proofErr w:type="gramStart"/>
      <w:r w:rsidRPr="00985E16">
        <w:rPr>
          <w:sz w:val="20"/>
          <w:szCs w:val="20"/>
        </w:rPr>
        <w:t>проведение</w:t>
      </w:r>
      <w:proofErr w:type="gramEnd"/>
      <w:r w:rsidRPr="00985E16">
        <w:rPr>
          <w:sz w:val="20"/>
          <w:szCs w:val="20"/>
        </w:rPr>
        <w:t xml:space="preserve"> оценки и сопоставления поступивших предложений участников, допущенных к участию в запросе предложений; </w:t>
      </w:r>
    </w:p>
    <w:p w:rsidR="00320566" w:rsidRPr="00985E16" w:rsidRDefault="004542A7" w:rsidP="00985E16">
      <w:pPr>
        <w:numPr>
          <w:ilvl w:val="0"/>
          <w:numId w:val="11"/>
        </w:numPr>
        <w:spacing w:after="0" w:line="276" w:lineRule="auto"/>
        <w:ind w:left="0" w:firstLine="709"/>
        <w:rPr>
          <w:sz w:val="20"/>
          <w:szCs w:val="20"/>
        </w:rPr>
      </w:pPr>
      <w:proofErr w:type="gramStart"/>
      <w:r w:rsidRPr="00985E16">
        <w:rPr>
          <w:sz w:val="20"/>
          <w:szCs w:val="20"/>
        </w:rPr>
        <w:t>составление</w:t>
      </w:r>
      <w:proofErr w:type="gramEnd"/>
      <w:r w:rsidRPr="00985E16">
        <w:rPr>
          <w:sz w:val="20"/>
          <w:szCs w:val="20"/>
        </w:rPr>
        <w:t xml:space="preserve"> протокола рассмотрения и оценки предложений, поступивших от участников проведения запроса предложений о выполнении работ по проведению обязательного аудита. </w:t>
      </w:r>
    </w:p>
    <w:p w:rsidR="00320566" w:rsidRPr="00985E16" w:rsidRDefault="004542A7" w:rsidP="00985E16">
      <w:pPr>
        <w:spacing w:after="0" w:line="276" w:lineRule="auto"/>
        <w:ind w:left="0" w:firstLine="709"/>
        <w:rPr>
          <w:sz w:val="20"/>
          <w:szCs w:val="20"/>
        </w:rPr>
      </w:pPr>
      <w:r w:rsidRPr="00985E16">
        <w:rPr>
          <w:sz w:val="20"/>
          <w:szCs w:val="20"/>
        </w:rPr>
        <w:t xml:space="preserve">8.3.Предложение участника </w:t>
      </w:r>
      <w:r w:rsidR="00F66670">
        <w:rPr>
          <w:sz w:val="20"/>
          <w:szCs w:val="20"/>
        </w:rPr>
        <w:t>запроса предложений</w:t>
      </w:r>
      <w:r w:rsidRPr="00985E16">
        <w:rPr>
          <w:sz w:val="20"/>
          <w:szCs w:val="20"/>
        </w:rPr>
        <w:t xml:space="preserve"> должно полностью соответствовать каждому из установленных настоящей документацией требований или быть лучше. </w:t>
      </w:r>
    </w:p>
    <w:p w:rsidR="00536AF2" w:rsidRPr="00985E16" w:rsidRDefault="004542A7" w:rsidP="00985E16">
      <w:pPr>
        <w:spacing w:after="0" w:line="276" w:lineRule="auto"/>
        <w:ind w:left="1265" w:hanging="556"/>
        <w:rPr>
          <w:sz w:val="20"/>
          <w:szCs w:val="20"/>
        </w:rPr>
      </w:pPr>
      <w:r w:rsidRPr="00985E16">
        <w:rPr>
          <w:sz w:val="20"/>
          <w:szCs w:val="20"/>
        </w:rPr>
        <w:t xml:space="preserve">Комиссия не допускает участника к участию в запросе предложений в случае: </w:t>
      </w:r>
    </w:p>
    <w:p w:rsidR="00320566" w:rsidRPr="00985E16" w:rsidRDefault="004542A7" w:rsidP="00985E16">
      <w:pPr>
        <w:spacing w:after="0" w:line="276" w:lineRule="auto"/>
        <w:ind w:left="0" w:firstLine="709"/>
        <w:rPr>
          <w:sz w:val="20"/>
          <w:szCs w:val="20"/>
        </w:rPr>
      </w:pPr>
      <w:r w:rsidRPr="00985E16">
        <w:rPr>
          <w:sz w:val="20"/>
          <w:szCs w:val="20"/>
        </w:rPr>
        <w:t xml:space="preserve">- непредставления участником документов, требуемых согласно настоящей документации, либо наличия в таких документах недостоверных сведений об участнике; </w:t>
      </w:r>
    </w:p>
    <w:p w:rsidR="00320566" w:rsidRPr="00985E16" w:rsidRDefault="004542A7" w:rsidP="00985E16">
      <w:pPr>
        <w:spacing w:after="0" w:line="276" w:lineRule="auto"/>
        <w:rPr>
          <w:sz w:val="20"/>
          <w:szCs w:val="20"/>
        </w:rPr>
      </w:pPr>
      <w:r w:rsidRPr="00985E16">
        <w:rPr>
          <w:sz w:val="20"/>
          <w:szCs w:val="20"/>
        </w:rPr>
        <w:t xml:space="preserve">- несоответствия условий предложения требованиям настоящей документации. </w:t>
      </w:r>
    </w:p>
    <w:p w:rsidR="00320566" w:rsidRPr="00985E16" w:rsidRDefault="004542A7" w:rsidP="00985E16">
      <w:pPr>
        <w:spacing w:after="0" w:line="276" w:lineRule="auto"/>
        <w:ind w:left="0" w:firstLine="545"/>
        <w:rPr>
          <w:sz w:val="20"/>
          <w:szCs w:val="20"/>
        </w:rPr>
      </w:pPr>
      <w:r w:rsidRPr="00985E16">
        <w:rPr>
          <w:sz w:val="20"/>
          <w:szCs w:val="20"/>
        </w:rPr>
        <w:t xml:space="preserve">Предложения участников, не допущенных комиссией к участию в запросе предложений, не оцениваются. </w:t>
      </w:r>
    </w:p>
    <w:p w:rsidR="00320566" w:rsidRPr="00985E16" w:rsidRDefault="004542A7" w:rsidP="00985E16">
      <w:pPr>
        <w:spacing w:after="0" w:line="276" w:lineRule="auto"/>
        <w:ind w:left="0" w:firstLine="709"/>
        <w:rPr>
          <w:sz w:val="20"/>
          <w:szCs w:val="20"/>
        </w:rPr>
      </w:pPr>
      <w:r w:rsidRPr="00985E16">
        <w:rPr>
          <w:sz w:val="20"/>
          <w:szCs w:val="20"/>
        </w:rPr>
        <w:t>8.4.</w:t>
      </w:r>
      <w:r w:rsidR="00985E16">
        <w:rPr>
          <w:sz w:val="20"/>
          <w:szCs w:val="20"/>
        </w:rPr>
        <w:t xml:space="preserve"> </w:t>
      </w:r>
      <w:r w:rsidRPr="00985E16">
        <w:rPr>
          <w:sz w:val="20"/>
          <w:szCs w:val="20"/>
        </w:rPr>
        <w:t xml:space="preserve">В случае установления факта подачи одним участником двух и более предложений, к рассмотрению принимается предложение, поступившее последним, остальные предложения, поданные данным участником, не рассматриваются и возвращаются такому участнику. </w:t>
      </w:r>
    </w:p>
    <w:p w:rsidR="00320566" w:rsidRPr="00985E16" w:rsidRDefault="004542A7" w:rsidP="00985E16">
      <w:pPr>
        <w:spacing w:after="0" w:line="276" w:lineRule="auto"/>
        <w:ind w:left="0" w:firstLine="709"/>
        <w:rPr>
          <w:sz w:val="20"/>
          <w:szCs w:val="20"/>
        </w:rPr>
      </w:pPr>
      <w:r w:rsidRPr="00985E16">
        <w:rPr>
          <w:sz w:val="20"/>
          <w:szCs w:val="20"/>
        </w:rPr>
        <w:t>8.5.</w:t>
      </w:r>
      <w:r w:rsidR="00985E16">
        <w:rPr>
          <w:sz w:val="20"/>
          <w:szCs w:val="20"/>
        </w:rPr>
        <w:t xml:space="preserve"> </w:t>
      </w:r>
      <w:r w:rsidRPr="00985E16">
        <w:rPr>
          <w:sz w:val="20"/>
          <w:szCs w:val="20"/>
        </w:rPr>
        <w:t xml:space="preserve">В случае, если на момент рассмотрения предложений не подано ни одного предложения, запрос предложений признается несостоявшимся. В случае, если на момент рассмотрения предложений подано одно предложение, оно рассматривается комиссией с целью определения допуска такого участника к участию в запросе предложений. </w:t>
      </w:r>
    </w:p>
    <w:p w:rsidR="00320566" w:rsidRPr="00985E16" w:rsidRDefault="004542A7" w:rsidP="00985E16">
      <w:pPr>
        <w:spacing w:after="0" w:line="276" w:lineRule="auto"/>
        <w:ind w:left="0" w:firstLine="709"/>
        <w:rPr>
          <w:sz w:val="20"/>
          <w:szCs w:val="20"/>
        </w:rPr>
      </w:pPr>
      <w:r w:rsidRPr="00985E16">
        <w:rPr>
          <w:sz w:val="20"/>
          <w:szCs w:val="20"/>
        </w:rPr>
        <w:t>8.6.</w:t>
      </w:r>
      <w:r w:rsidR="00985E16">
        <w:rPr>
          <w:sz w:val="20"/>
          <w:szCs w:val="20"/>
        </w:rPr>
        <w:t xml:space="preserve"> </w:t>
      </w:r>
      <w:r w:rsidRPr="00985E16">
        <w:rPr>
          <w:sz w:val="20"/>
          <w:szCs w:val="20"/>
        </w:rPr>
        <w:t xml:space="preserve">В случае, если на основании результатов рассмотрения предложений все участники </w:t>
      </w:r>
      <w:r w:rsidR="00D975F9">
        <w:rPr>
          <w:sz w:val="20"/>
          <w:szCs w:val="20"/>
        </w:rPr>
        <w:t>процедуры</w:t>
      </w:r>
      <w:r w:rsidRPr="00985E16">
        <w:rPr>
          <w:sz w:val="20"/>
          <w:szCs w:val="20"/>
        </w:rPr>
        <w:t xml:space="preserve"> не допущены к участию в процедуре запроса предложений, запрос предложений признается несостоявшимся. </w:t>
      </w:r>
    </w:p>
    <w:p w:rsidR="00320566" w:rsidRPr="00985E16" w:rsidRDefault="004542A7" w:rsidP="00985E16">
      <w:pPr>
        <w:spacing w:after="0" w:line="276" w:lineRule="auto"/>
        <w:ind w:left="0" w:firstLine="709"/>
        <w:rPr>
          <w:sz w:val="20"/>
          <w:szCs w:val="20"/>
        </w:rPr>
      </w:pPr>
      <w:r w:rsidRPr="00985E16">
        <w:rPr>
          <w:sz w:val="20"/>
          <w:szCs w:val="20"/>
        </w:rPr>
        <w:t>8.7.</w:t>
      </w:r>
      <w:r w:rsidR="00985E16">
        <w:rPr>
          <w:sz w:val="20"/>
          <w:szCs w:val="20"/>
        </w:rPr>
        <w:t xml:space="preserve"> </w:t>
      </w:r>
      <w:r w:rsidRPr="00985E16">
        <w:rPr>
          <w:sz w:val="20"/>
          <w:szCs w:val="20"/>
        </w:rPr>
        <w:t xml:space="preserve">В случае, если только один участник допущен к участию в процедуре запроса предложений, комиссия проводит оценку его предложения на предмет соответствия установленным в настоящей документации требованиям, по результатам которой заказчик вправе заключить договор с таким участником. </w:t>
      </w:r>
    </w:p>
    <w:p w:rsidR="00985E16" w:rsidRDefault="00985E16" w:rsidP="00985E16">
      <w:pPr>
        <w:spacing w:after="0" w:line="276" w:lineRule="auto"/>
        <w:ind w:left="766" w:right="-15" w:hanging="413"/>
        <w:jc w:val="left"/>
        <w:rPr>
          <w:b/>
          <w:sz w:val="20"/>
          <w:szCs w:val="20"/>
        </w:rPr>
      </w:pPr>
    </w:p>
    <w:p w:rsidR="00320566" w:rsidRPr="00985E16" w:rsidRDefault="004542A7" w:rsidP="00985E16">
      <w:pPr>
        <w:spacing w:after="0" w:line="276" w:lineRule="auto"/>
        <w:ind w:left="766" w:right="-15" w:hanging="413"/>
        <w:jc w:val="center"/>
        <w:rPr>
          <w:sz w:val="20"/>
          <w:szCs w:val="20"/>
        </w:rPr>
      </w:pPr>
      <w:r w:rsidRPr="00985E16">
        <w:rPr>
          <w:b/>
          <w:sz w:val="20"/>
          <w:szCs w:val="20"/>
        </w:rPr>
        <w:t xml:space="preserve">9.КРИТЕРИИ ОЦЕНКИ И СОПОСТАВЛЕНИЯ ПРЕДЛОЖЕНИЙ УЧАСТНИКОВ </w:t>
      </w:r>
      <w:r w:rsidR="00D975F9">
        <w:rPr>
          <w:b/>
          <w:sz w:val="20"/>
          <w:szCs w:val="20"/>
        </w:rPr>
        <w:t>ЗАПРОСА ПРЕДЛОЖЕНИЙ</w:t>
      </w:r>
      <w:r w:rsidRPr="00985E16">
        <w:rPr>
          <w:b/>
          <w:sz w:val="20"/>
          <w:szCs w:val="20"/>
        </w:rPr>
        <w:t>. ПОРЯДОК ОЦЕНКИ И СОПОСТАВЛЕНИЯ ПРЕДЛОЖЕНИЙ</w:t>
      </w:r>
    </w:p>
    <w:p w:rsidR="00320566" w:rsidRPr="00985E16" w:rsidRDefault="004542A7" w:rsidP="00C17B2C">
      <w:pPr>
        <w:spacing w:after="0" w:line="276" w:lineRule="auto"/>
        <w:ind w:left="0" w:firstLine="622"/>
        <w:rPr>
          <w:sz w:val="20"/>
          <w:szCs w:val="20"/>
        </w:rPr>
      </w:pPr>
      <w:r w:rsidRPr="00985E16">
        <w:rPr>
          <w:sz w:val="20"/>
          <w:szCs w:val="20"/>
        </w:rPr>
        <w:t xml:space="preserve">9.1. В целях выявления лучших условий для удовлетворения потребности заказчика по проведению обязательного аудита финансовой (бухгалтерской) отчетности, комиссия проводит оценку и сопоставление предложений участников, в отношении которых принято решение о допуске к участию в процедуре запроса предложения, по степени их предпочтительности, исходя из следующих критериев и соответствующих им значений: </w:t>
      </w:r>
    </w:p>
    <w:p w:rsidR="00320566" w:rsidRPr="00985E16" w:rsidRDefault="004542A7" w:rsidP="00985E16">
      <w:pPr>
        <w:spacing w:after="0" w:line="276" w:lineRule="auto"/>
        <w:ind w:left="284"/>
        <w:rPr>
          <w:sz w:val="20"/>
          <w:szCs w:val="20"/>
        </w:rPr>
      </w:pPr>
      <w:r w:rsidRPr="00985E16">
        <w:rPr>
          <w:sz w:val="20"/>
          <w:szCs w:val="20"/>
        </w:rPr>
        <w:t xml:space="preserve">№ п/п </w:t>
      </w:r>
      <w:r w:rsidRPr="00985E16">
        <w:rPr>
          <w:sz w:val="20"/>
          <w:szCs w:val="20"/>
        </w:rPr>
        <w:tab/>
        <w:t xml:space="preserve">Наименование критерия </w:t>
      </w:r>
      <w:r w:rsidRPr="00985E16">
        <w:rPr>
          <w:sz w:val="20"/>
          <w:szCs w:val="20"/>
        </w:rPr>
        <w:tab/>
      </w:r>
      <w:r w:rsidR="00DB2C33" w:rsidRPr="00985E16">
        <w:rPr>
          <w:sz w:val="20"/>
          <w:szCs w:val="20"/>
        </w:rPr>
        <w:t xml:space="preserve">                                                   </w:t>
      </w:r>
      <w:r w:rsidR="00985E16">
        <w:rPr>
          <w:sz w:val="20"/>
          <w:szCs w:val="20"/>
        </w:rPr>
        <w:t xml:space="preserve">     </w:t>
      </w:r>
      <w:r w:rsidR="00DB2C33" w:rsidRPr="00985E16">
        <w:rPr>
          <w:sz w:val="20"/>
          <w:szCs w:val="20"/>
        </w:rPr>
        <w:t xml:space="preserve"> </w:t>
      </w:r>
      <w:r w:rsidRPr="00985E16">
        <w:rPr>
          <w:sz w:val="20"/>
          <w:szCs w:val="20"/>
        </w:rPr>
        <w:t xml:space="preserve">Значение критерия (в баллах) </w:t>
      </w:r>
    </w:p>
    <w:p w:rsidR="00320566" w:rsidRPr="00985E16" w:rsidRDefault="00DB2C33" w:rsidP="00985E16">
      <w:pPr>
        <w:numPr>
          <w:ilvl w:val="0"/>
          <w:numId w:val="13"/>
        </w:numPr>
        <w:spacing w:after="0" w:line="276" w:lineRule="auto"/>
        <w:ind w:left="851" w:hanging="425"/>
        <w:rPr>
          <w:sz w:val="20"/>
          <w:szCs w:val="20"/>
        </w:rPr>
      </w:pPr>
      <w:r w:rsidRPr="00985E16">
        <w:rPr>
          <w:sz w:val="20"/>
          <w:szCs w:val="20"/>
        </w:rPr>
        <w:t xml:space="preserve">     </w:t>
      </w:r>
      <w:r w:rsidR="00985E16">
        <w:rPr>
          <w:sz w:val="20"/>
          <w:szCs w:val="20"/>
        </w:rPr>
        <w:t xml:space="preserve"> </w:t>
      </w:r>
      <w:r w:rsidR="004542A7" w:rsidRPr="00985E16">
        <w:rPr>
          <w:sz w:val="20"/>
          <w:szCs w:val="20"/>
        </w:rPr>
        <w:t xml:space="preserve">Технические и качественные характеристики работ </w:t>
      </w:r>
      <w:r w:rsidR="004542A7" w:rsidRPr="00985E16">
        <w:rPr>
          <w:sz w:val="20"/>
          <w:szCs w:val="20"/>
        </w:rPr>
        <w:tab/>
      </w:r>
      <w:r w:rsidRPr="00985E16">
        <w:rPr>
          <w:sz w:val="20"/>
          <w:szCs w:val="20"/>
        </w:rPr>
        <w:t xml:space="preserve">                        </w:t>
      </w:r>
      <w:r w:rsidR="00985E16">
        <w:rPr>
          <w:sz w:val="20"/>
          <w:szCs w:val="20"/>
        </w:rPr>
        <w:t xml:space="preserve">                   </w:t>
      </w:r>
      <w:r w:rsidRPr="00985E16">
        <w:rPr>
          <w:sz w:val="20"/>
          <w:szCs w:val="20"/>
        </w:rPr>
        <w:t xml:space="preserve">     </w:t>
      </w:r>
      <w:r w:rsidR="004542A7" w:rsidRPr="00985E16">
        <w:rPr>
          <w:sz w:val="20"/>
          <w:szCs w:val="20"/>
        </w:rPr>
        <w:t xml:space="preserve">от 0 до 20 </w:t>
      </w:r>
    </w:p>
    <w:p w:rsidR="00320566" w:rsidRPr="00985E16" w:rsidRDefault="00DB2C33" w:rsidP="00985E16">
      <w:pPr>
        <w:numPr>
          <w:ilvl w:val="0"/>
          <w:numId w:val="13"/>
        </w:numPr>
        <w:spacing w:after="0" w:line="276" w:lineRule="auto"/>
        <w:ind w:left="567" w:hanging="141"/>
        <w:rPr>
          <w:sz w:val="20"/>
          <w:szCs w:val="20"/>
        </w:rPr>
      </w:pPr>
      <w:r w:rsidRPr="00985E16">
        <w:rPr>
          <w:sz w:val="20"/>
          <w:szCs w:val="20"/>
        </w:rPr>
        <w:t xml:space="preserve">         </w:t>
      </w:r>
      <w:r w:rsidR="004542A7" w:rsidRPr="00985E16">
        <w:rPr>
          <w:sz w:val="20"/>
          <w:szCs w:val="20"/>
        </w:rPr>
        <w:t xml:space="preserve">Цена договора </w:t>
      </w:r>
      <w:r w:rsidR="004542A7" w:rsidRPr="00985E16">
        <w:rPr>
          <w:sz w:val="20"/>
          <w:szCs w:val="20"/>
        </w:rPr>
        <w:tab/>
      </w:r>
      <w:r w:rsidRPr="00985E16">
        <w:rPr>
          <w:sz w:val="20"/>
          <w:szCs w:val="20"/>
        </w:rPr>
        <w:t xml:space="preserve">                                                                                              </w:t>
      </w:r>
      <w:r w:rsidR="00985E16">
        <w:rPr>
          <w:sz w:val="20"/>
          <w:szCs w:val="20"/>
        </w:rPr>
        <w:t xml:space="preserve">        </w:t>
      </w:r>
      <w:r w:rsidRPr="00985E16">
        <w:rPr>
          <w:sz w:val="20"/>
          <w:szCs w:val="20"/>
        </w:rPr>
        <w:t xml:space="preserve">   </w:t>
      </w:r>
      <w:r w:rsidR="004542A7" w:rsidRPr="00985E16">
        <w:rPr>
          <w:sz w:val="20"/>
          <w:szCs w:val="20"/>
        </w:rPr>
        <w:t xml:space="preserve">от 0 до 25 </w:t>
      </w:r>
    </w:p>
    <w:p w:rsidR="00320566" w:rsidRPr="00985E16" w:rsidRDefault="00985E16" w:rsidP="00985E16">
      <w:pPr>
        <w:numPr>
          <w:ilvl w:val="0"/>
          <w:numId w:val="13"/>
        </w:numPr>
        <w:spacing w:after="0" w:line="276" w:lineRule="auto"/>
        <w:ind w:left="993" w:hanging="567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4542A7" w:rsidRPr="00985E16">
        <w:rPr>
          <w:sz w:val="20"/>
          <w:szCs w:val="20"/>
        </w:rPr>
        <w:t xml:space="preserve">Срок и порядок выполнения работ </w:t>
      </w:r>
      <w:r w:rsidR="004542A7" w:rsidRPr="00985E16">
        <w:rPr>
          <w:sz w:val="20"/>
          <w:szCs w:val="20"/>
        </w:rPr>
        <w:tab/>
      </w:r>
      <w:r w:rsidR="00DB2C33" w:rsidRPr="00985E16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     </w:t>
      </w:r>
      <w:r w:rsidR="00DB2C33" w:rsidRPr="00985E16">
        <w:rPr>
          <w:sz w:val="20"/>
          <w:szCs w:val="20"/>
        </w:rPr>
        <w:t xml:space="preserve">  </w:t>
      </w:r>
      <w:r w:rsidR="004542A7" w:rsidRPr="00985E16">
        <w:rPr>
          <w:sz w:val="20"/>
          <w:szCs w:val="20"/>
        </w:rPr>
        <w:t xml:space="preserve">от 0 до 25 </w:t>
      </w:r>
    </w:p>
    <w:p w:rsidR="00320566" w:rsidRPr="00985E16" w:rsidRDefault="00DB2C33" w:rsidP="00985E16">
      <w:pPr>
        <w:numPr>
          <w:ilvl w:val="0"/>
          <w:numId w:val="13"/>
        </w:numPr>
        <w:spacing w:after="0" w:line="276" w:lineRule="auto"/>
        <w:ind w:left="851" w:hanging="425"/>
        <w:rPr>
          <w:sz w:val="20"/>
          <w:szCs w:val="20"/>
        </w:rPr>
      </w:pPr>
      <w:r w:rsidRPr="00985E16">
        <w:rPr>
          <w:sz w:val="20"/>
          <w:szCs w:val="20"/>
        </w:rPr>
        <w:t xml:space="preserve"> </w:t>
      </w:r>
      <w:r w:rsidR="00985E16">
        <w:rPr>
          <w:sz w:val="20"/>
          <w:szCs w:val="20"/>
        </w:rPr>
        <w:t xml:space="preserve">     </w:t>
      </w:r>
      <w:r w:rsidR="004542A7" w:rsidRPr="00985E16">
        <w:rPr>
          <w:sz w:val="20"/>
          <w:szCs w:val="20"/>
        </w:rPr>
        <w:t xml:space="preserve">Срок предоставления гарантий качества на выполненные работы </w:t>
      </w:r>
      <w:r w:rsidR="004542A7" w:rsidRPr="00985E16">
        <w:rPr>
          <w:sz w:val="20"/>
          <w:szCs w:val="20"/>
        </w:rPr>
        <w:tab/>
      </w:r>
      <w:r w:rsidRPr="00985E16">
        <w:rPr>
          <w:sz w:val="20"/>
          <w:szCs w:val="20"/>
        </w:rPr>
        <w:t xml:space="preserve">           </w:t>
      </w:r>
      <w:r w:rsidR="00985E16">
        <w:rPr>
          <w:sz w:val="20"/>
          <w:szCs w:val="20"/>
        </w:rPr>
        <w:t xml:space="preserve">       </w:t>
      </w:r>
      <w:r w:rsidRPr="00985E16">
        <w:rPr>
          <w:sz w:val="20"/>
          <w:szCs w:val="20"/>
        </w:rPr>
        <w:t xml:space="preserve">  </w:t>
      </w:r>
      <w:r w:rsidR="004542A7" w:rsidRPr="00985E16">
        <w:rPr>
          <w:sz w:val="20"/>
          <w:szCs w:val="20"/>
        </w:rPr>
        <w:t xml:space="preserve">от 0 до 15 </w:t>
      </w:r>
    </w:p>
    <w:p w:rsidR="00320566" w:rsidRPr="00985E16" w:rsidRDefault="00DB2C33" w:rsidP="00985E16">
      <w:pPr>
        <w:numPr>
          <w:ilvl w:val="0"/>
          <w:numId w:val="13"/>
        </w:numPr>
        <w:spacing w:after="0" w:line="276" w:lineRule="auto"/>
        <w:ind w:left="567" w:hanging="141"/>
        <w:rPr>
          <w:sz w:val="20"/>
          <w:szCs w:val="20"/>
        </w:rPr>
      </w:pPr>
      <w:r w:rsidRPr="00985E16">
        <w:rPr>
          <w:sz w:val="20"/>
          <w:szCs w:val="20"/>
        </w:rPr>
        <w:t xml:space="preserve">    </w:t>
      </w:r>
      <w:r w:rsidR="00985E16">
        <w:rPr>
          <w:sz w:val="20"/>
          <w:szCs w:val="20"/>
        </w:rPr>
        <w:t xml:space="preserve">     </w:t>
      </w:r>
      <w:r w:rsidR="004542A7" w:rsidRPr="00985E16">
        <w:rPr>
          <w:sz w:val="20"/>
          <w:szCs w:val="20"/>
        </w:rPr>
        <w:t xml:space="preserve">Наличие технических возможностей и обученного персонала  </w:t>
      </w:r>
    </w:p>
    <w:p w:rsidR="00320566" w:rsidRPr="00985E16" w:rsidRDefault="00DB2C33" w:rsidP="00985E16">
      <w:pPr>
        <w:spacing w:after="0" w:line="276" w:lineRule="auto"/>
        <w:ind w:left="993" w:right="-15" w:hanging="993"/>
        <w:rPr>
          <w:sz w:val="20"/>
          <w:szCs w:val="20"/>
        </w:rPr>
      </w:pPr>
      <w:r w:rsidRPr="00985E16">
        <w:rPr>
          <w:sz w:val="20"/>
          <w:szCs w:val="20"/>
        </w:rPr>
        <w:t xml:space="preserve">                  </w:t>
      </w:r>
      <w:r w:rsidR="00985E16">
        <w:rPr>
          <w:sz w:val="20"/>
          <w:szCs w:val="20"/>
        </w:rPr>
        <w:t xml:space="preserve">     </w:t>
      </w:r>
      <w:proofErr w:type="gramStart"/>
      <w:r w:rsidR="004542A7" w:rsidRPr="00985E16">
        <w:rPr>
          <w:sz w:val="20"/>
          <w:szCs w:val="20"/>
        </w:rPr>
        <w:t>для</w:t>
      </w:r>
      <w:proofErr w:type="gramEnd"/>
      <w:r w:rsidR="004542A7" w:rsidRPr="00985E16">
        <w:rPr>
          <w:sz w:val="20"/>
          <w:szCs w:val="20"/>
        </w:rPr>
        <w:t xml:space="preserve"> выполнения работ </w:t>
      </w:r>
      <w:r w:rsidR="004542A7" w:rsidRPr="00985E16">
        <w:rPr>
          <w:sz w:val="20"/>
          <w:szCs w:val="20"/>
        </w:rPr>
        <w:tab/>
      </w:r>
      <w:r w:rsidRPr="00985E16">
        <w:rPr>
          <w:sz w:val="20"/>
          <w:szCs w:val="20"/>
        </w:rPr>
        <w:t xml:space="preserve">                                                                                </w:t>
      </w:r>
      <w:r w:rsidR="00985E16">
        <w:rPr>
          <w:sz w:val="20"/>
          <w:szCs w:val="20"/>
        </w:rPr>
        <w:t xml:space="preserve">          </w:t>
      </w:r>
      <w:r w:rsidRPr="00985E16">
        <w:rPr>
          <w:sz w:val="20"/>
          <w:szCs w:val="20"/>
        </w:rPr>
        <w:t xml:space="preserve"> </w:t>
      </w:r>
      <w:r w:rsidR="004542A7" w:rsidRPr="00985E16">
        <w:rPr>
          <w:sz w:val="20"/>
          <w:szCs w:val="20"/>
        </w:rPr>
        <w:t xml:space="preserve">от 0 до 15 </w:t>
      </w:r>
    </w:p>
    <w:p w:rsidR="00320566" w:rsidRPr="00985E16" w:rsidRDefault="004542A7" w:rsidP="00985E16">
      <w:pPr>
        <w:numPr>
          <w:ilvl w:val="1"/>
          <w:numId w:val="14"/>
        </w:numPr>
        <w:spacing w:after="0" w:line="276" w:lineRule="auto"/>
        <w:ind w:left="0" w:firstLine="709"/>
        <w:rPr>
          <w:sz w:val="20"/>
          <w:szCs w:val="20"/>
        </w:rPr>
      </w:pPr>
      <w:r w:rsidRPr="00985E16">
        <w:rPr>
          <w:sz w:val="20"/>
          <w:szCs w:val="20"/>
        </w:rPr>
        <w:t xml:space="preserve">Оценка каждого предложения осуществляется комиссией посредством присуждения баллов по каждому критерию (от нуля до максимального) и суммирования полученных значений. При присуждении баллов по каждому критерию оценки комиссия руководствуется принципом наибольшей привлекательности предложения для заказчика и наибольшего соответствия данного предложения требованиям, установленным заказчиком в настоящей документации. </w:t>
      </w:r>
    </w:p>
    <w:p w:rsidR="00320566" w:rsidRPr="00985E16" w:rsidRDefault="004542A7" w:rsidP="00985E16">
      <w:pPr>
        <w:numPr>
          <w:ilvl w:val="1"/>
          <w:numId w:val="14"/>
        </w:numPr>
        <w:spacing w:after="0" w:line="276" w:lineRule="auto"/>
        <w:ind w:left="0" w:firstLine="709"/>
        <w:rPr>
          <w:sz w:val="20"/>
          <w:szCs w:val="20"/>
        </w:rPr>
      </w:pPr>
      <w:r w:rsidRPr="00985E16">
        <w:rPr>
          <w:sz w:val="20"/>
          <w:szCs w:val="20"/>
        </w:rPr>
        <w:t xml:space="preserve">По результатам полученных суммовых значений каждому предложению присваивается порядковый номер по степени уменьшения итоговой суммы баллов. </w:t>
      </w:r>
    </w:p>
    <w:p w:rsidR="00320566" w:rsidRPr="00985E16" w:rsidRDefault="004542A7" w:rsidP="00F66670">
      <w:pPr>
        <w:pStyle w:val="a3"/>
        <w:numPr>
          <w:ilvl w:val="1"/>
          <w:numId w:val="14"/>
        </w:numPr>
        <w:spacing w:after="0" w:line="276" w:lineRule="auto"/>
        <w:ind w:left="0" w:firstLine="709"/>
        <w:rPr>
          <w:sz w:val="20"/>
          <w:szCs w:val="20"/>
        </w:rPr>
      </w:pPr>
      <w:r w:rsidRPr="00985E16">
        <w:rPr>
          <w:sz w:val="20"/>
          <w:szCs w:val="20"/>
        </w:rPr>
        <w:t xml:space="preserve">Предложению участника, набравшему наибольшее количество баллов, присваивается первый номер, и данный участник признается победителем </w:t>
      </w:r>
      <w:r w:rsidR="00D975F9">
        <w:rPr>
          <w:sz w:val="20"/>
          <w:szCs w:val="20"/>
        </w:rPr>
        <w:t>запроса предложений</w:t>
      </w:r>
      <w:r w:rsidRPr="00985E16">
        <w:rPr>
          <w:sz w:val="20"/>
          <w:szCs w:val="20"/>
        </w:rPr>
        <w:t xml:space="preserve">. </w:t>
      </w:r>
    </w:p>
    <w:p w:rsidR="00320566" w:rsidRPr="00985E16" w:rsidRDefault="004542A7" w:rsidP="00985E16">
      <w:pPr>
        <w:spacing w:after="0" w:line="276" w:lineRule="auto"/>
        <w:ind w:left="0" w:firstLine="709"/>
        <w:rPr>
          <w:sz w:val="20"/>
          <w:szCs w:val="20"/>
        </w:rPr>
      </w:pPr>
      <w:r w:rsidRPr="00985E16">
        <w:rPr>
          <w:sz w:val="20"/>
          <w:szCs w:val="20"/>
        </w:rPr>
        <w:t xml:space="preserve">В случае если по итогам рассмотрения и оценки предложений участников два и более предложений наберут одинаковое количество баллов, первый номер присваивается предложению, поступившему ранее других. </w:t>
      </w:r>
    </w:p>
    <w:p w:rsidR="00320566" w:rsidRPr="00985E16" w:rsidRDefault="004542A7" w:rsidP="00F66670">
      <w:pPr>
        <w:numPr>
          <w:ilvl w:val="1"/>
          <w:numId w:val="15"/>
        </w:numPr>
        <w:spacing w:after="0" w:line="276" w:lineRule="auto"/>
        <w:ind w:left="0" w:firstLine="709"/>
        <w:rPr>
          <w:sz w:val="20"/>
          <w:szCs w:val="20"/>
        </w:rPr>
      </w:pPr>
      <w:r w:rsidRPr="00985E16">
        <w:rPr>
          <w:sz w:val="20"/>
          <w:szCs w:val="20"/>
        </w:rPr>
        <w:t xml:space="preserve">Комиссией ведется протокол рассмотрения и оценки предложений участников запроса предложений (далее - протокол), в который включаются сведения о месте, дате, времени проведения рассмотрения и оценки предложений; о составе поступивших предложений и о результатах их рассмотрения; о количестве поступивших предложений; о количестве и наименовании участников, допущенных к участию в процедуре(не допущенных к участию в процедуре); о порядке и о результатах оценки и сопоставления предложений; о победителе запроса предложений и об участнике запроса предложений, предложение которого заняло второе место. </w:t>
      </w:r>
    </w:p>
    <w:p w:rsidR="00320566" w:rsidRPr="00985E16" w:rsidRDefault="004542A7" w:rsidP="00985E16">
      <w:pPr>
        <w:numPr>
          <w:ilvl w:val="1"/>
          <w:numId w:val="15"/>
        </w:numPr>
        <w:spacing w:after="0" w:line="276" w:lineRule="auto"/>
        <w:ind w:left="0" w:firstLine="607"/>
        <w:rPr>
          <w:sz w:val="20"/>
          <w:szCs w:val="20"/>
        </w:rPr>
      </w:pPr>
      <w:r w:rsidRPr="00985E16">
        <w:rPr>
          <w:sz w:val="20"/>
          <w:szCs w:val="20"/>
        </w:rPr>
        <w:t xml:space="preserve">Протокол составляется не позднее дня, следующего за днем подведения итогов </w:t>
      </w:r>
      <w:r w:rsidR="00D975F9">
        <w:rPr>
          <w:sz w:val="20"/>
          <w:szCs w:val="20"/>
        </w:rPr>
        <w:t>запроса предложений</w:t>
      </w:r>
      <w:r w:rsidRPr="00985E16">
        <w:rPr>
          <w:sz w:val="20"/>
          <w:szCs w:val="20"/>
        </w:rPr>
        <w:t xml:space="preserve">, указанным в извещении о проведении запроса предложений и подписывается всеми присутствующими членами комиссии. </w:t>
      </w:r>
    </w:p>
    <w:p w:rsidR="00320566" w:rsidRPr="00985E16" w:rsidRDefault="004542A7" w:rsidP="00F66670">
      <w:pPr>
        <w:numPr>
          <w:ilvl w:val="1"/>
          <w:numId w:val="15"/>
        </w:numPr>
        <w:spacing w:after="0" w:line="276" w:lineRule="auto"/>
        <w:ind w:left="0" w:firstLine="709"/>
        <w:rPr>
          <w:sz w:val="20"/>
          <w:szCs w:val="20"/>
        </w:rPr>
      </w:pPr>
      <w:r w:rsidRPr="00985E16">
        <w:rPr>
          <w:sz w:val="20"/>
          <w:szCs w:val="20"/>
        </w:rPr>
        <w:t xml:space="preserve">Заказчик обязан разместить протокол не позднее чем в течение 3 (трех) дней после его подписания на официальном сайте Общества </w:t>
      </w:r>
      <w:r w:rsidR="00DB2C33" w:rsidRPr="00985E16">
        <w:rPr>
          <w:color w:val="0066CC"/>
          <w:sz w:val="20"/>
          <w:szCs w:val="20"/>
          <w:u w:val="single" w:color="0066CC"/>
        </w:rPr>
        <w:t>corp.smolinvest.com.</w:t>
      </w:r>
    </w:p>
    <w:p w:rsidR="00320566" w:rsidRPr="00985E16" w:rsidRDefault="004542A7" w:rsidP="00985E16">
      <w:pPr>
        <w:pStyle w:val="1"/>
        <w:numPr>
          <w:ilvl w:val="0"/>
          <w:numId w:val="0"/>
        </w:numPr>
        <w:spacing w:after="0" w:line="276" w:lineRule="auto"/>
        <w:rPr>
          <w:sz w:val="20"/>
          <w:szCs w:val="20"/>
        </w:rPr>
      </w:pPr>
      <w:r w:rsidRPr="00985E16">
        <w:rPr>
          <w:sz w:val="20"/>
          <w:szCs w:val="20"/>
        </w:rPr>
        <w:t xml:space="preserve">10.ЗАКЛЮЧЕНИЕ ДОГОВОРА </w:t>
      </w:r>
    </w:p>
    <w:p w:rsidR="00320566" w:rsidRPr="00985E16" w:rsidRDefault="004542A7" w:rsidP="00874399">
      <w:pPr>
        <w:spacing w:after="0" w:line="276" w:lineRule="auto"/>
        <w:ind w:left="-142" w:firstLine="851"/>
        <w:rPr>
          <w:sz w:val="20"/>
          <w:szCs w:val="20"/>
        </w:rPr>
      </w:pPr>
      <w:r w:rsidRPr="00985E16">
        <w:rPr>
          <w:sz w:val="20"/>
          <w:szCs w:val="20"/>
        </w:rPr>
        <w:t>10.1. Заказчик вправе принять</w:t>
      </w:r>
      <w:r w:rsidR="00F66670">
        <w:rPr>
          <w:sz w:val="20"/>
          <w:szCs w:val="20"/>
        </w:rPr>
        <w:t xml:space="preserve"> решение о заключении договора на выполнение аудиторской проверки</w:t>
      </w:r>
      <w:r w:rsidRPr="00985E16">
        <w:rPr>
          <w:sz w:val="20"/>
          <w:szCs w:val="20"/>
        </w:rPr>
        <w:t xml:space="preserve">, с победителем запроса предложений. </w:t>
      </w:r>
    </w:p>
    <w:p w:rsidR="00320566" w:rsidRPr="00985E16" w:rsidRDefault="004542A7" w:rsidP="00874399">
      <w:pPr>
        <w:spacing w:after="0" w:line="276" w:lineRule="auto"/>
        <w:ind w:left="0" w:firstLine="709"/>
        <w:rPr>
          <w:sz w:val="20"/>
          <w:szCs w:val="20"/>
        </w:rPr>
      </w:pPr>
      <w:r w:rsidRPr="00985E16">
        <w:rPr>
          <w:sz w:val="20"/>
          <w:szCs w:val="20"/>
        </w:rPr>
        <w:t xml:space="preserve">10.2. В случае принятия решения о заключении договора с победителем запроса предложений Заказчик не позднее 3 (трех) рабочих дней со дня подписания протокола, размещенного на официальном сайте Общества </w:t>
      </w:r>
      <w:r w:rsidR="00DB2C33" w:rsidRPr="00985E16">
        <w:rPr>
          <w:color w:val="0066CC"/>
          <w:sz w:val="20"/>
          <w:szCs w:val="20"/>
          <w:u w:val="single" w:color="0066CC"/>
        </w:rPr>
        <w:t>corp.smolinvest.com</w:t>
      </w:r>
      <w:r w:rsidRPr="00985E16">
        <w:rPr>
          <w:sz w:val="20"/>
          <w:szCs w:val="20"/>
        </w:rPr>
        <w:t xml:space="preserve">, передает победителю запроса предложений проект договора </w:t>
      </w:r>
      <w:r w:rsidR="00DB2C33" w:rsidRPr="00985E16">
        <w:rPr>
          <w:sz w:val="20"/>
          <w:szCs w:val="20"/>
        </w:rPr>
        <w:t>на оказание аудиторских услуг.</w:t>
      </w:r>
    </w:p>
    <w:p w:rsidR="00320566" w:rsidRPr="00985E16" w:rsidRDefault="004542A7" w:rsidP="00874399">
      <w:pPr>
        <w:spacing w:after="0" w:line="276" w:lineRule="auto"/>
        <w:ind w:left="0" w:firstLine="709"/>
        <w:rPr>
          <w:sz w:val="20"/>
          <w:szCs w:val="20"/>
        </w:rPr>
      </w:pPr>
      <w:r w:rsidRPr="00985E16">
        <w:rPr>
          <w:sz w:val="20"/>
          <w:szCs w:val="20"/>
        </w:rPr>
        <w:t xml:space="preserve">10.3. Победитель запроса предложений обязан в течение 3 (трех) рабочих дней с даты получения проекта договора от заказчика направить заказчику подписанный договор на выполнение работ. </w:t>
      </w:r>
    </w:p>
    <w:p w:rsidR="00320566" w:rsidRPr="00985E16" w:rsidRDefault="004542A7" w:rsidP="00874399">
      <w:pPr>
        <w:spacing w:after="0" w:line="276" w:lineRule="auto"/>
        <w:ind w:left="0" w:firstLine="709"/>
        <w:rPr>
          <w:sz w:val="20"/>
          <w:szCs w:val="20"/>
        </w:rPr>
      </w:pPr>
      <w:r w:rsidRPr="00985E16">
        <w:rPr>
          <w:sz w:val="20"/>
          <w:szCs w:val="20"/>
        </w:rPr>
        <w:t xml:space="preserve">10.4. В случае если победитель запроса предложений в указанный срок не представит в адрес заказчика договор, он признается уклонившимся от заключения договора. </w:t>
      </w:r>
    </w:p>
    <w:p w:rsidR="00320566" w:rsidRPr="00985E16" w:rsidRDefault="004542A7" w:rsidP="00874399">
      <w:pPr>
        <w:spacing w:after="0" w:line="276" w:lineRule="auto"/>
        <w:ind w:left="0" w:firstLine="709"/>
        <w:rPr>
          <w:sz w:val="20"/>
          <w:szCs w:val="20"/>
        </w:rPr>
      </w:pPr>
      <w:r w:rsidRPr="00985E16">
        <w:rPr>
          <w:sz w:val="20"/>
          <w:szCs w:val="20"/>
        </w:rPr>
        <w:t>10.5. В случае уклонения победителя запроса предложений от заключения договора с заказчиком в срок, установленный п. 10.3</w:t>
      </w:r>
      <w:proofErr w:type="gramStart"/>
      <w:r w:rsidRPr="00985E16">
        <w:rPr>
          <w:sz w:val="20"/>
          <w:szCs w:val="20"/>
        </w:rPr>
        <w:t>. настоящей</w:t>
      </w:r>
      <w:proofErr w:type="gramEnd"/>
      <w:r w:rsidRPr="00985E16">
        <w:rPr>
          <w:sz w:val="20"/>
          <w:szCs w:val="20"/>
        </w:rPr>
        <w:t xml:space="preserve"> документации, заказчик вправе предложить заключить договор на выполнение работ участнику запроса предложений, предложение которого при подведении итогов запроса предложений заняло второе место на условиях, указанных таким участником в предложении об участии в процедуре </w:t>
      </w:r>
      <w:r w:rsidR="00DB2C33" w:rsidRPr="00985E16">
        <w:rPr>
          <w:sz w:val="20"/>
          <w:szCs w:val="20"/>
        </w:rPr>
        <w:t>запроса предложений</w:t>
      </w:r>
      <w:r w:rsidRPr="00985E16">
        <w:rPr>
          <w:sz w:val="20"/>
          <w:szCs w:val="20"/>
        </w:rPr>
        <w:t xml:space="preserve"> по цене, не выше установленной настоящей документацией. </w:t>
      </w:r>
    </w:p>
    <w:p w:rsidR="00320566" w:rsidRPr="00985E16" w:rsidRDefault="004542A7" w:rsidP="00985E16">
      <w:pPr>
        <w:spacing w:after="0" w:line="276" w:lineRule="auto"/>
        <w:ind w:left="0" w:firstLine="709"/>
        <w:rPr>
          <w:sz w:val="20"/>
          <w:szCs w:val="20"/>
        </w:rPr>
      </w:pPr>
      <w:r w:rsidRPr="00985E16">
        <w:rPr>
          <w:sz w:val="20"/>
          <w:szCs w:val="20"/>
        </w:rPr>
        <w:t xml:space="preserve">10.6. В случае если участник </w:t>
      </w:r>
      <w:r w:rsidR="00D975F9">
        <w:rPr>
          <w:sz w:val="20"/>
          <w:szCs w:val="20"/>
        </w:rPr>
        <w:t>запроса предложения</w:t>
      </w:r>
      <w:r w:rsidRPr="00985E16">
        <w:rPr>
          <w:sz w:val="20"/>
          <w:szCs w:val="20"/>
        </w:rPr>
        <w:t xml:space="preserve">, предложение которого заняло второе место, в течение 3 (трех) рабочих дней с даты получения от заказчика проекта договора на выполнение работ не представил заказчику подписанный договор, такой участник признается уклонившимся от заключения договора. </w:t>
      </w:r>
    </w:p>
    <w:p w:rsidR="00320566" w:rsidRPr="00985E16" w:rsidRDefault="004542A7" w:rsidP="00874399">
      <w:pPr>
        <w:spacing w:after="0" w:line="276" w:lineRule="auto"/>
        <w:ind w:left="0" w:firstLine="709"/>
        <w:rPr>
          <w:sz w:val="20"/>
          <w:szCs w:val="20"/>
        </w:rPr>
      </w:pPr>
      <w:r w:rsidRPr="00985E16">
        <w:rPr>
          <w:sz w:val="20"/>
          <w:szCs w:val="20"/>
        </w:rPr>
        <w:t xml:space="preserve">10.7. Заказчик вправе без объяснения причин отказаться от заключения договора, не возмещая участнику запроса предложений понесенные им расходы в связи с участием в процедуре запроса предложений. </w:t>
      </w:r>
    </w:p>
    <w:p w:rsidR="00320566" w:rsidRPr="00985E16" w:rsidRDefault="004542A7" w:rsidP="00874399">
      <w:pPr>
        <w:spacing w:after="0" w:line="276" w:lineRule="auto"/>
        <w:ind w:left="0" w:firstLine="709"/>
        <w:rPr>
          <w:sz w:val="20"/>
          <w:szCs w:val="20"/>
        </w:rPr>
      </w:pPr>
      <w:r w:rsidRPr="00985E16">
        <w:rPr>
          <w:sz w:val="20"/>
          <w:szCs w:val="20"/>
        </w:rPr>
        <w:t xml:space="preserve">10.8. В случае если заказчик принял решение о заключении договора с единственным участником, допущенным комиссией для участия в запросе предложений, такой договор заключается на условиях, содержащихся в предложении единственного участника, допущенного комиссией для участия в запросе предложений, согласованных с заказчиком, по цене, </w:t>
      </w:r>
      <w:r w:rsidR="00DB2C33" w:rsidRPr="00985E16">
        <w:rPr>
          <w:sz w:val="20"/>
          <w:szCs w:val="20"/>
        </w:rPr>
        <w:t>предложенной единственным участником</w:t>
      </w:r>
      <w:r w:rsidRPr="00985E16">
        <w:rPr>
          <w:sz w:val="20"/>
          <w:szCs w:val="20"/>
        </w:rPr>
        <w:t xml:space="preserve">. </w:t>
      </w:r>
    </w:p>
    <w:p w:rsidR="00320566" w:rsidRDefault="004542A7" w:rsidP="00985E16">
      <w:pPr>
        <w:spacing w:after="0" w:line="276" w:lineRule="auto"/>
        <w:ind w:left="262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</w:p>
    <w:p w:rsidR="00985E16" w:rsidRDefault="00985E16" w:rsidP="00985E16">
      <w:pPr>
        <w:spacing w:after="0" w:line="276" w:lineRule="auto"/>
        <w:ind w:left="6521"/>
      </w:pPr>
    </w:p>
    <w:p w:rsidR="00985E16" w:rsidRDefault="00985E16" w:rsidP="00985E16">
      <w:pPr>
        <w:spacing w:after="0" w:line="276" w:lineRule="auto"/>
        <w:ind w:left="6521"/>
      </w:pPr>
    </w:p>
    <w:p w:rsidR="00985E16" w:rsidRDefault="00985E16" w:rsidP="00985E16">
      <w:pPr>
        <w:spacing w:after="0" w:line="276" w:lineRule="auto"/>
        <w:ind w:left="6521"/>
      </w:pPr>
    </w:p>
    <w:p w:rsidR="00874399" w:rsidRDefault="00874399" w:rsidP="00985E16">
      <w:pPr>
        <w:spacing w:after="0" w:line="276" w:lineRule="auto"/>
        <w:ind w:left="6521"/>
      </w:pPr>
    </w:p>
    <w:p w:rsidR="00874399" w:rsidRDefault="00874399" w:rsidP="00985E16">
      <w:pPr>
        <w:spacing w:after="0" w:line="276" w:lineRule="auto"/>
        <w:ind w:left="6521"/>
      </w:pPr>
    </w:p>
    <w:p w:rsidR="00874399" w:rsidRDefault="00874399" w:rsidP="00985E16">
      <w:pPr>
        <w:spacing w:after="0" w:line="276" w:lineRule="auto"/>
        <w:ind w:left="6521"/>
      </w:pPr>
    </w:p>
    <w:p w:rsidR="00874399" w:rsidRDefault="00874399" w:rsidP="00985E16">
      <w:pPr>
        <w:spacing w:after="0" w:line="276" w:lineRule="auto"/>
        <w:ind w:left="6521"/>
      </w:pPr>
    </w:p>
    <w:p w:rsidR="00874399" w:rsidRDefault="00874399" w:rsidP="00985E16">
      <w:pPr>
        <w:spacing w:after="0" w:line="276" w:lineRule="auto"/>
        <w:ind w:left="6521"/>
      </w:pPr>
    </w:p>
    <w:p w:rsidR="00874399" w:rsidRDefault="00874399" w:rsidP="00985E16">
      <w:pPr>
        <w:spacing w:after="0" w:line="276" w:lineRule="auto"/>
        <w:ind w:left="6521"/>
      </w:pPr>
    </w:p>
    <w:p w:rsidR="00874399" w:rsidRDefault="00874399" w:rsidP="00985E16">
      <w:pPr>
        <w:spacing w:after="0" w:line="276" w:lineRule="auto"/>
        <w:ind w:left="6521"/>
      </w:pPr>
    </w:p>
    <w:p w:rsidR="00874399" w:rsidRDefault="00874399" w:rsidP="00985E16">
      <w:pPr>
        <w:spacing w:after="0" w:line="276" w:lineRule="auto"/>
        <w:ind w:left="6521"/>
      </w:pPr>
    </w:p>
    <w:p w:rsidR="00874399" w:rsidRDefault="00874399" w:rsidP="00985E16">
      <w:pPr>
        <w:spacing w:after="0" w:line="276" w:lineRule="auto"/>
        <w:ind w:left="6521"/>
      </w:pPr>
    </w:p>
    <w:p w:rsidR="00874399" w:rsidRDefault="00874399" w:rsidP="00985E16">
      <w:pPr>
        <w:spacing w:after="0" w:line="276" w:lineRule="auto"/>
        <w:ind w:left="6521"/>
      </w:pPr>
    </w:p>
    <w:p w:rsidR="00874399" w:rsidRDefault="00874399" w:rsidP="00985E16">
      <w:pPr>
        <w:spacing w:after="0" w:line="276" w:lineRule="auto"/>
        <w:ind w:left="6521"/>
      </w:pPr>
    </w:p>
    <w:p w:rsidR="00874399" w:rsidRDefault="00874399" w:rsidP="00985E16">
      <w:pPr>
        <w:spacing w:after="0" w:line="276" w:lineRule="auto"/>
        <w:ind w:left="6521"/>
      </w:pPr>
    </w:p>
    <w:p w:rsidR="00874399" w:rsidRDefault="00874399" w:rsidP="00985E16">
      <w:pPr>
        <w:spacing w:after="0" w:line="276" w:lineRule="auto"/>
        <w:ind w:left="6521"/>
      </w:pPr>
    </w:p>
    <w:p w:rsidR="00874399" w:rsidRDefault="00874399" w:rsidP="00985E16">
      <w:pPr>
        <w:spacing w:after="0" w:line="276" w:lineRule="auto"/>
        <w:ind w:left="6521"/>
      </w:pPr>
    </w:p>
    <w:p w:rsidR="00874399" w:rsidRDefault="00874399" w:rsidP="00985E16">
      <w:pPr>
        <w:spacing w:after="0" w:line="276" w:lineRule="auto"/>
        <w:ind w:left="6521"/>
      </w:pPr>
    </w:p>
    <w:p w:rsidR="00874399" w:rsidRDefault="00874399" w:rsidP="00985E16">
      <w:pPr>
        <w:spacing w:after="0" w:line="276" w:lineRule="auto"/>
        <w:ind w:left="6521"/>
      </w:pPr>
    </w:p>
    <w:p w:rsidR="00874399" w:rsidRDefault="00874399" w:rsidP="00985E16">
      <w:pPr>
        <w:spacing w:after="0" w:line="276" w:lineRule="auto"/>
        <w:ind w:left="6521"/>
      </w:pPr>
    </w:p>
    <w:p w:rsidR="00874399" w:rsidRDefault="00874399" w:rsidP="00985E16">
      <w:pPr>
        <w:spacing w:after="0" w:line="276" w:lineRule="auto"/>
        <w:ind w:left="6521"/>
      </w:pPr>
    </w:p>
    <w:p w:rsidR="00985E16" w:rsidRDefault="00985E16" w:rsidP="00985E16">
      <w:pPr>
        <w:spacing w:after="0" w:line="276" w:lineRule="auto"/>
        <w:ind w:left="6521"/>
      </w:pPr>
    </w:p>
    <w:p w:rsidR="00985E16" w:rsidRDefault="00985E16" w:rsidP="00985E16">
      <w:pPr>
        <w:spacing w:after="0" w:line="276" w:lineRule="auto"/>
        <w:ind w:left="6521"/>
      </w:pPr>
    </w:p>
    <w:p w:rsidR="00AD2C8A" w:rsidRDefault="004542A7" w:rsidP="00AD2C8A">
      <w:pPr>
        <w:spacing w:after="0" w:line="276" w:lineRule="auto"/>
        <w:ind w:left="6521"/>
      </w:pPr>
      <w:r>
        <w:t xml:space="preserve">Приложение № 1 к Документации </w:t>
      </w:r>
    </w:p>
    <w:p w:rsidR="00320566" w:rsidRDefault="004542A7" w:rsidP="00AD2C8A">
      <w:pPr>
        <w:spacing w:after="0" w:line="276" w:lineRule="auto"/>
        <w:ind w:left="6521"/>
      </w:pPr>
      <w:r>
        <w:t xml:space="preserve"> </w:t>
      </w:r>
    </w:p>
    <w:p w:rsidR="00D975F9" w:rsidRPr="00D975F9" w:rsidRDefault="00D975F9" w:rsidP="00D975F9">
      <w:pPr>
        <w:keepNext/>
        <w:keepLines/>
        <w:spacing w:after="5" w:line="259" w:lineRule="auto"/>
        <w:ind w:left="10" w:right="734" w:hanging="10"/>
        <w:jc w:val="center"/>
        <w:outlineLvl w:val="3"/>
        <w:rPr>
          <w:b/>
          <w:sz w:val="20"/>
          <w:szCs w:val="20"/>
        </w:rPr>
      </w:pPr>
      <w:r w:rsidRPr="00D975F9">
        <w:rPr>
          <w:b/>
          <w:sz w:val="20"/>
          <w:szCs w:val="20"/>
        </w:rPr>
        <w:t xml:space="preserve">ТЕХНИЧЕСКОЕ ЗАДАНИЕ </w:t>
      </w:r>
    </w:p>
    <w:p w:rsidR="00D975F9" w:rsidRPr="00D975F9" w:rsidRDefault="00D975F9" w:rsidP="00D975F9">
      <w:pPr>
        <w:spacing w:after="5" w:line="271" w:lineRule="auto"/>
        <w:ind w:left="998" w:right="1014" w:firstLine="456"/>
        <w:jc w:val="center"/>
        <w:rPr>
          <w:sz w:val="20"/>
          <w:szCs w:val="20"/>
        </w:rPr>
      </w:pPr>
      <w:proofErr w:type="gramStart"/>
      <w:r w:rsidRPr="00D975F9">
        <w:rPr>
          <w:b/>
          <w:sz w:val="20"/>
          <w:szCs w:val="20"/>
        </w:rPr>
        <w:t>на</w:t>
      </w:r>
      <w:proofErr w:type="gramEnd"/>
      <w:r w:rsidRPr="00D975F9">
        <w:rPr>
          <w:b/>
          <w:sz w:val="20"/>
          <w:szCs w:val="20"/>
        </w:rPr>
        <w:t xml:space="preserve"> проведение аудита правильности финансово-хозяйственной деятельности и ведения бухгалтерской (финансовой) отчетности  ООО «Корпорация инвестиционного развития Смоленской области» в 2017г.</w:t>
      </w:r>
    </w:p>
    <w:p w:rsidR="00D975F9" w:rsidRPr="00D975F9" w:rsidRDefault="00D975F9" w:rsidP="00D975F9">
      <w:pPr>
        <w:spacing w:after="0" w:line="259" w:lineRule="auto"/>
        <w:ind w:left="720" w:firstLine="0"/>
        <w:jc w:val="left"/>
        <w:rPr>
          <w:sz w:val="20"/>
          <w:szCs w:val="20"/>
        </w:rPr>
      </w:pPr>
      <w:r w:rsidRPr="00D975F9">
        <w:rPr>
          <w:b/>
          <w:sz w:val="20"/>
          <w:szCs w:val="20"/>
        </w:rPr>
        <w:t xml:space="preserve"> </w:t>
      </w:r>
    </w:p>
    <w:p w:rsidR="00D975F9" w:rsidRPr="00D975F9" w:rsidRDefault="00D975F9" w:rsidP="00D975F9">
      <w:pPr>
        <w:spacing w:after="0" w:line="259" w:lineRule="auto"/>
        <w:ind w:left="720" w:firstLine="0"/>
        <w:jc w:val="left"/>
        <w:rPr>
          <w:sz w:val="20"/>
          <w:szCs w:val="20"/>
        </w:rPr>
      </w:pPr>
      <w:r w:rsidRPr="00D975F9">
        <w:rPr>
          <w:b/>
          <w:sz w:val="20"/>
          <w:szCs w:val="20"/>
        </w:rPr>
        <w:t xml:space="preserve"> </w:t>
      </w:r>
    </w:p>
    <w:p w:rsidR="00D975F9" w:rsidRPr="00D975F9" w:rsidRDefault="00D975F9" w:rsidP="00D975F9">
      <w:pPr>
        <w:spacing w:after="5" w:line="269" w:lineRule="auto"/>
        <w:ind w:left="-15" w:right="728" w:firstLine="720"/>
        <w:rPr>
          <w:sz w:val="20"/>
          <w:szCs w:val="20"/>
        </w:rPr>
      </w:pPr>
      <w:r w:rsidRPr="00D975F9">
        <w:rPr>
          <w:sz w:val="20"/>
          <w:szCs w:val="20"/>
        </w:rPr>
        <w:t xml:space="preserve">Настоящее Техническое задание определяет состав задач и подзадач, выполняемых Исполнителем в процессе аудиторских услуг. </w:t>
      </w:r>
    </w:p>
    <w:p w:rsidR="00D975F9" w:rsidRPr="00D975F9" w:rsidRDefault="00D975F9" w:rsidP="00D975F9">
      <w:pPr>
        <w:numPr>
          <w:ilvl w:val="0"/>
          <w:numId w:val="24"/>
        </w:numPr>
        <w:spacing w:after="5" w:line="271" w:lineRule="auto"/>
        <w:ind w:right="232"/>
        <w:jc w:val="left"/>
        <w:rPr>
          <w:sz w:val="20"/>
          <w:szCs w:val="20"/>
        </w:rPr>
      </w:pPr>
      <w:r w:rsidRPr="00D975F9">
        <w:rPr>
          <w:b/>
          <w:sz w:val="20"/>
          <w:szCs w:val="20"/>
        </w:rPr>
        <w:t xml:space="preserve">Цели оказания услуг: </w:t>
      </w:r>
    </w:p>
    <w:p w:rsidR="00D975F9" w:rsidRPr="00D975F9" w:rsidRDefault="00D975F9" w:rsidP="00D975F9">
      <w:pPr>
        <w:numPr>
          <w:ilvl w:val="1"/>
          <w:numId w:val="24"/>
        </w:numPr>
        <w:spacing w:after="5" w:line="269" w:lineRule="auto"/>
        <w:ind w:left="0" w:right="728"/>
        <w:rPr>
          <w:sz w:val="20"/>
          <w:szCs w:val="20"/>
        </w:rPr>
      </w:pPr>
      <w:proofErr w:type="gramStart"/>
      <w:r w:rsidRPr="00D975F9">
        <w:rPr>
          <w:sz w:val="20"/>
          <w:szCs w:val="20"/>
        </w:rPr>
        <w:t>подтвердить</w:t>
      </w:r>
      <w:proofErr w:type="gramEnd"/>
      <w:r w:rsidRPr="00D975F9">
        <w:rPr>
          <w:sz w:val="20"/>
          <w:szCs w:val="20"/>
        </w:rPr>
        <w:t xml:space="preserve"> достоверность и соответствие осуществляемых финансово-хозяйственных операций                 законодательству РФ; </w:t>
      </w:r>
    </w:p>
    <w:p w:rsidR="00D975F9" w:rsidRPr="00D975F9" w:rsidRDefault="00D975F9" w:rsidP="00D975F9">
      <w:pPr>
        <w:numPr>
          <w:ilvl w:val="1"/>
          <w:numId w:val="24"/>
        </w:numPr>
        <w:spacing w:after="5" w:line="269" w:lineRule="auto"/>
        <w:ind w:right="728"/>
        <w:rPr>
          <w:sz w:val="20"/>
          <w:szCs w:val="20"/>
        </w:rPr>
      </w:pPr>
      <w:proofErr w:type="gramStart"/>
      <w:r w:rsidRPr="00D975F9">
        <w:rPr>
          <w:sz w:val="20"/>
          <w:szCs w:val="20"/>
        </w:rPr>
        <w:t>выдать</w:t>
      </w:r>
      <w:proofErr w:type="gramEnd"/>
      <w:r w:rsidRPr="00D975F9">
        <w:rPr>
          <w:sz w:val="20"/>
          <w:szCs w:val="20"/>
        </w:rPr>
        <w:t xml:space="preserve"> аудиторское заключение. </w:t>
      </w:r>
    </w:p>
    <w:p w:rsidR="00D975F9" w:rsidRPr="00D975F9" w:rsidRDefault="00D975F9" w:rsidP="00D975F9">
      <w:pPr>
        <w:numPr>
          <w:ilvl w:val="0"/>
          <w:numId w:val="24"/>
        </w:numPr>
        <w:spacing w:after="5" w:line="271" w:lineRule="auto"/>
        <w:ind w:right="232"/>
        <w:jc w:val="left"/>
        <w:rPr>
          <w:sz w:val="20"/>
          <w:szCs w:val="20"/>
        </w:rPr>
      </w:pPr>
      <w:r w:rsidRPr="00D975F9">
        <w:rPr>
          <w:b/>
          <w:sz w:val="20"/>
          <w:szCs w:val="20"/>
        </w:rPr>
        <w:t xml:space="preserve">Основные задачи аудита: </w:t>
      </w:r>
    </w:p>
    <w:p w:rsidR="00D975F9" w:rsidRPr="00D975F9" w:rsidRDefault="00D975F9" w:rsidP="00D975F9">
      <w:pPr>
        <w:numPr>
          <w:ilvl w:val="1"/>
          <w:numId w:val="24"/>
        </w:numPr>
        <w:spacing w:after="5" w:line="269" w:lineRule="auto"/>
        <w:ind w:right="728"/>
        <w:rPr>
          <w:sz w:val="20"/>
          <w:szCs w:val="20"/>
        </w:rPr>
      </w:pPr>
      <w:proofErr w:type="gramStart"/>
      <w:r w:rsidRPr="00D975F9">
        <w:rPr>
          <w:sz w:val="20"/>
          <w:szCs w:val="20"/>
        </w:rPr>
        <w:t>оценить</w:t>
      </w:r>
      <w:proofErr w:type="gramEnd"/>
      <w:r w:rsidRPr="00D975F9">
        <w:rPr>
          <w:sz w:val="20"/>
          <w:szCs w:val="20"/>
        </w:rPr>
        <w:t xml:space="preserve"> состояние бухгалтерского и налогового учета, систему внутреннего контроля Заказчика; </w:t>
      </w:r>
    </w:p>
    <w:p w:rsidR="00D975F9" w:rsidRPr="00D975F9" w:rsidRDefault="00D975F9" w:rsidP="00D975F9">
      <w:pPr>
        <w:numPr>
          <w:ilvl w:val="1"/>
          <w:numId w:val="24"/>
        </w:numPr>
        <w:spacing w:after="5" w:line="269" w:lineRule="auto"/>
        <w:ind w:left="0" w:right="728"/>
        <w:rPr>
          <w:sz w:val="20"/>
          <w:szCs w:val="20"/>
        </w:rPr>
      </w:pPr>
      <w:proofErr w:type="gramStart"/>
      <w:r w:rsidRPr="00D975F9">
        <w:rPr>
          <w:sz w:val="20"/>
          <w:szCs w:val="20"/>
        </w:rPr>
        <w:t>выявить</w:t>
      </w:r>
      <w:proofErr w:type="gramEnd"/>
      <w:r w:rsidRPr="00D975F9">
        <w:rPr>
          <w:sz w:val="20"/>
          <w:szCs w:val="20"/>
        </w:rPr>
        <w:t xml:space="preserve"> наличие (отсутствие) отклонений в бухгалтерском учете, приводящих к искажению показателей налоговой отчетности или подтвердить правильность формирования налоговой отчетности; </w:t>
      </w:r>
    </w:p>
    <w:p w:rsidR="00D975F9" w:rsidRPr="00D975F9" w:rsidRDefault="00D975F9" w:rsidP="00D975F9">
      <w:pPr>
        <w:numPr>
          <w:ilvl w:val="1"/>
          <w:numId w:val="24"/>
        </w:numPr>
        <w:spacing w:after="5" w:line="269" w:lineRule="auto"/>
        <w:ind w:left="0" w:right="728"/>
        <w:rPr>
          <w:sz w:val="20"/>
          <w:szCs w:val="20"/>
        </w:rPr>
      </w:pPr>
      <w:proofErr w:type="gramStart"/>
      <w:r w:rsidRPr="00D975F9">
        <w:rPr>
          <w:sz w:val="20"/>
          <w:szCs w:val="20"/>
        </w:rPr>
        <w:t>установить</w:t>
      </w:r>
      <w:proofErr w:type="gramEnd"/>
      <w:r w:rsidRPr="00D975F9">
        <w:rPr>
          <w:sz w:val="20"/>
          <w:szCs w:val="20"/>
        </w:rPr>
        <w:t xml:space="preserve"> занижение (завышение) налогооблагаемой базы и налоговых рисков, связанных с доначислением налогов, пеней и наложением штрафа или подтвердить достаточность уплаченных налоговых платежей. </w:t>
      </w:r>
    </w:p>
    <w:p w:rsidR="00D975F9" w:rsidRPr="00D975F9" w:rsidRDefault="00D975F9" w:rsidP="00D975F9">
      <w:pPr>
        <w:numPr>
          <w:ilvl w:val="0"/>
          <w:numId w:val="24"/>
        </w:numPr>
        <w:spacing w:after="5" w:line="269" w:lineRule="auto"/>
        <w:ind w:right="232"/>
        <w:jc w:val="left"/>
        <w:rPr>
          <w:sz w:val="20"/>
          <w:szCs w:val="20"/>
        </w:rPr>
      </w:pPr>
      <w:r w:rsidRPr="00D975F9">
        <w:rPr>
          <w:b/>
          <w:sz w:val="20"/>
          <w:szCs w:val="20"/>
        </w:rPr>
        <w:t xml:space="preserve">Проверяемый период: </w:t>
      </w:r>
      <w:r w:rsidRPr="00D975F9">
        <w:rPr>
          <w:sz w:val="20"/>
          <w:szCs w:val="20"/>
        </w:rPr>
        <w:t xml:space="preserve">с 01 января 2017 года по 31 декабря 2017 года. </w:t>
      </w:r>
    </w:p>
    <w:p w:rsidR="00D975F9" w:rsidRPr="00D975F9" w:rsidRDefault="00D975F9" w:rsidP="00D975F9">
      <w:pPr>
        <w:numPr>
          <w:ilvl w:val="0"/>
          <w:numId w:val="24"/>
        </w:numPr>
        <w:spacing w:after="5" w:line="271" w:lineRule="auto"/>
        <w:ind w:right="232"/>
        <w:jc w:val="left"/>
        <w:rPr>
          <w:sz w:val="20"/>
          <w:szCs w:val="20"/>
        </w:rPr>
      </w:pPr>
      <w:r w:rsidRPr="00D975F9">
        <w:rPr>
          <w:b/>
          <w:sz w:val="20"/>
          <w:szCs w:val="20"/>
        </w:rPr>
        <w:t xml:space="preserve">Ожидаемый результат: </w:t>
      </w:r>
    </w:p>
    <w:p w:rsidR="00D975F9" w:rsidRPr="00D975F9" w:rsidRDefault="00D975F9" w:rsidP="00D975F9">
      <w:pPr>
        <w:numPr>
          <w:ilvl w:val="1"/>
          <w:numId w:val="24"/>
        </w:numPr>
        <w:spacing w:after="4" w:line="270" w:lineRule="auto"/>
        <w:ind w:left="0" w:right="728"/>
        <w:rPr>
          <w:sz w:val="20"/>
          <w:szCs w:val="20"/>
        </w:rPr>
      </w:pPr>
      <w:proofErr w:type="gramStart"/>
      <w:r w:rsidRPr="00D975F9">
        <w:rPr>
          <w:sz w:val="20"/>
          <w:szCs w:val="20"/>
        </w:rPr>
        <w:t>выражение</w:t>
      </w:r>
      <w:proofErr w:type="gramEnd"/>
      <w:r w:rsidRPr="00D975F9">
        <w:rPr>
          <w:sz w:val="20"/>
          <w:szCs w:val="20"/>
        </w:rPr>
        <w:t xml:space="preserve"> мнения о правильности отражения информации в финансовой (бухгалтерской) отчетности и правомерности исчисления налоговых платежей и сборов в бюджет, а в случае выявления отклонений и недостатков в учете, предоставление перечня мероприятий по их устранению в бухгалтерском и налоговом учете и выдача рекомендаций по недопущению неточностей и ошибок в будущем. </w:t>
      </w:r>
    </w:p>
    <w:p w:rsidR="00D975F9" w:rsidRPr="00D975F9" w:rsidRDefault="00D975F9" w:rsidP="00D975F9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D975F9">
        <w:rPr>
          <w:sz w:val="20"/>
          <w:szCs w:val="20"/>
        </w:rPr>
        <w:t xml:space="preserve"> </w:t>
      </w:r>
    </w:p>
    <w:tbl>
      <w:tblPr>
        <w:tblStyle w:val="TableGrid1"/>
        <w:tblW w:w="10067" w:type="dxa"/>
        <w:tblInd w:w="0" w:type="dxa"/>
        <w:tblCellMar>
          <w:top w:w="8" w:type="dxa"/>
          <w:left w:w="106" w:type="dxa"/>
        </w:tblCellMar>
        <w:tblLook w:val="04A0" w:firstRow="1" w:lastRow="0" w:firstColumn="1" w:lastColumn="0" w:noHBand="0" w:noVBand="1"/>
      </w:tblPr>
      <w:tblGrid>
        <w:gridCol w:w="292"/>
        <w:gridCol w:w="2251"/>
        <w:gridCol w:w="1843"/>
        <w:gridCol w:w="1843"/>
        <w:gridCol w:w="3838"/>
      </w:tblGrid>
      <w:tr w:rsidR="00D975F9" w:rsidRPr="00D975F9" w:rsidTr="006473E7">
        <w:trPr>
          <w:trHeight w:val="195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975F9">
              <w:rPr>
                <w:b/>
                <w:i/>
                <w:sz w:val="20"/>
                <w:szCs w:val="20"/>
              </w:rPr>
              <w:t xml:space="preserve">№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975F9">
              <w:rPr>
                <w:b/>
                <w:i/>
                <w:sz w:val="20"/>
                <w:szCs w:val="20"/>
              </w:rPr>
              <w:t xml:space="preserve">Основные этапы работ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975F9">
              <w:rPr>
                <w:b/>
                <w:i/>
                <w:sz w:val="20"/>
                <w:szCs w:val="20"/>
              </w:rPr>
              <w:t xml:space="preserve">Содержание работ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975F9">
              <w:rPr>
                <w:b/>
                <w:i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975F9">
              <w:rPr>
                <w:b/>
                <w:i/>
                <w:sz w:val="20"/>
                <w:szCs w:val="20"/>
              </w:rPr>
              <w:t xml:space="preserve">Ожидаемый результат </w:t>
            </w:r>
          </w:p>
        </w:tc>
      </w:tr>
      <w:tr w:rsidR="00D975F9" w:rsidRPr="00D975F9" w:rsidTr="006473E7">
        <w:trPr>
          <w:trHeight w:val="1850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Проверка наличия и соответствия законодательству учредительных документов и хозяйственных договоров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Выборочная экспертиза* договоров с целью оценки последствий формирования учетных записей и налоговых расчетов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F9" w:rsidRPr="00D975F9" w:rsidRDefault="00D975F9" w:rsidP="00D975F9">
            <w:pPr>
              <w:spacing w:after="0" w:line="259" w:lineRule="auto"/>
              <w:ind w:left="0" w:right="109" w:firstLine="0"/>
              <w:jc w:val="center"/>
              <w:rPr>
                <w:sz w:val="20"/>
                <w:szCs w:val="20"/>
              </w:rPr>
            </w:pPr>
            <w:proofErr w:type="gramStart"/>
            <w:r w:rsidRPr="00D975F9">
              <w:rPr>
                <w:sz w:val="20"/>
                <w:szCs w:val="20"/>
              </w:rPr>
              <w:t>по</w:t>
            </w:r>
            <w:proofErr w:type="gramEnd"/>
            <w:r w:rsidRPr="00D975F9">
              <w:rPr>
                <w:sz w:val="20"/>
                <w:szCs w:val="20"/>
              </w:rPr>
              <w:t xml:space="preserve"> утверждению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Выводы о налоговых последствиях              заключенных договоров </w:t>
            </w:r>
          </w:p>
        </w:tc>
      </w:tr>
      <w:tr w:rsidR="00D975F9" w:rsidRPr="00D975F9" w:rsidTr="006473E7">
        <w:trPr>
          <w:trHeight w:val="1621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Проверка ведения бухгалтерского учета и составления финансовой отчетности**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F9" w:rsidRPr="00D975F9" w:rsidRDefault="00D975F9" w:rsidP="00D975F9">
            <w:pPr>
              <w:spacing w:after="1" w:line="239" w:lineRule="auto"/>
              <w:ind w:left="2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Проверка соответствия учетных записей и показателей бухгалтерской отчетности </w:t>
            </w:r>
          </w:p>
          <w:p w:rsidR="00D975F9" w:rsidRPr="00D975F9" w:rsidRDefault="00D975F9" w:rsidP="00D975F9">
            <w:pPr>
              <w:spacing w:after="14" w:line="259" w:lineRule="auto"/>
              <w:ind w:left="2" w:firstLine="0"/>
              <w:jc w:val="left"/>
              <w:rPr>
                <w:sz w:val="20"/>
                <w:szCs w:val="20"/>
              </w:rPr>
            </w:pPr>
            <w:proofErr w:type="gramStart"/>
            <w:r w:rsidRPr="00D975F9">
              <w:rPr>
                <w:sz w:val="20"/>
                <w:szCs w:val="20"/>
              </w:rPr>
              <w:t>законодательству</w:t>
            </w:r>
            <w:proofErr w:type="gramEnd"/>
            <w:r w:rsidRPr="00D975F9">
              <w:rPr>
                <w:sz w:val="20"/>
                <w:szCs w:val="20"/>
              </w:rPr>
              <w:t xml:space="preserve"> </w:t>
            </w:r>
          </w:p>
          <w:p w:rsidR="00D975F9" w:rsidRPr="00D975F9" w:rsidRDefault="00D975F9" w:rsidP="00D975F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75F9" w:rsidRPr="00D975F9" w:rsidRDefault="00D975F9" w:rsidP="00D975F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Формирование рекомендаций по                  внесению исправлений при выявлении отклонений </w:t>
            </w:r>
          </w:p>
        </w:tc>
      </w:tr>
      <w:tr w:rsidR="00D975F9" w:rsidRPr="00D975F9" w:rsidTr="006473E7">
        <w:trPr>
          <w:trHeight w:val="1390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Проверка составления годовой налоговой отчетности***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2" w:right="46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Формирование расчетов налогооблагаемой базы по налогам и выявление отклонений в расчетах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F9" w:rsidRPr="00D975F9" w:rsidRDefault="00D975F9" w:rsidP="00D975F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Выводы о состоянии учета и расчет     налоговых последствий по выявленным нарушениям </w:t>
            </w:r>
          </w:p>
        </w:tc>
      </w:tr>
    </w:tbl>
    <w:p w:rsidR="00D975F9" w:rsidRPr="00D975F9" w:rsidRDefault="00D975F9" w:rsidP="00D975F9">
      <w:pPr>
        <w:spacing w:after="5" w:line="269" w:lineRule="auto"/>
        <w:ind w:left="-5" w:right="141" w:hanging="10"/>
        <w:rPr>
          <w:sz w:val="20"/>
          <w:szCs w:val="20"/>
        </w:rPr>
      </w:pPr>
      <w:r w:rsidRPr="00D975F9">
        <w:rPr>
          <w:sz w:val="20"/>
          <w:szCs w:val="20"/>
        </w:rPr>
        <w:t xml:space="preserve">* Под выборочной экспертизой документов понимается применение аудиторских процедур менее чем ко всем элементам группы однотипных операций. Аудиторская выборка дает возможность аудитору получить и оценить аудиторские доказательства в отношении некоторых характеристик элементов, отобранных для того, чтобы сформировать или помочь сформировать выводы, касающиеся генеральной совокупности, из которой произведена выборка. Аудиторская выборка осуществляется с учетом уровня существенности и степени аудиторского риска </w:t>
      </w:r>
    </w:p>
    <w:p w:rsidR="00D975F9" w:rsidRPr="00D975F9" w:rsidRDefault="00D975F9" w:rsidP="00D975F9">
      <w:pPr>
        <w:spacing w:after="5" w:line="269" w:lineRule="auto"/>
        <w:ind w:left="-5" w:right="141" w:hanging="10"/>
        <w:rPr>
          <w:sz w:val="20"/>
          <w:szCs w:val="20"/>
        </w:rPr>
      </w:pPr>
      <w:r w:rsidRPr="00D975F9">
        <w:rPr>
          <w:sz w:val="20"/>
          <w:szCs w:val="20"/>
        </w:rPr>
        <w:t xml:space="preserve">** Проверка ведения бухгалтерского учета и составления финансовой отчетности включает: Анализ учетной политики </w:t>
      </w:r>
    </w:p>
    <w:p w:rsidR="00D975F9" w:rsidRPr="00D975F9" w:rsidRDefault="00D975F9" w:rsidP="00D975F9">
      <w:pPr>
        <w:spacing w:after="5" w:line="269" w:lineRule="auto"/>
        <w:ind w:left="-5" w:right="141" w:hanging="10"/>
        <w:rPr>
          <w:sz w:val="20"/>
          <w:szCs w:val="20"/>
        </w:rPr>
      </w:pPr>
      <w:r w:rsidRPr="00D975F9">
        <w:rPr>
          <w:sz w:val="20"/>
          <w:szCs w:val="20"/>
        </w:rPr>
        <w:t xml:space="preserve">Проверка правильности оформления, ведения и отражения в учете кассовых операций </w:t>
      </w:r>
    </w:p>
    <w:p w:rsidR="00D975F9" w:rsidRPr="00D975F9" w:rsidRDefault="00D975F9" w:rsidP="00D975F9">
      <w:pPr>
        <w:spacing w:after="5" w:line="269" w:lineRule="auto"/>
        <w:ind w:left="-5" w:right="141" w:hanging="10"/>
        <w:rPr>
          <w:sz w:val="20"/>
          <w:szCs w:val="20"/>
        </w:rPr>
      </w:pPr>
      <w:r w:rsidRPr="00D975F9">
        <w:rPr>
          <w:sz w:val="20"/>
          <w:szCs w:val="20"/>
        </w:rPr>
        <w:t xml:space="preserve">Проверка правильности учета движения денежных средств на расчетных счетах </w:t>
      </w:r>
    </w:p>
    <w:p w:rsidR="00D975F9" w:rsidRPr="00D975F9" w:rsidRDefault="00D975F9" w:rsidP="00D975F9">
      <w:pPr>
        <w:spacing w:after="5" w:line="269" w:lineRule="auto"/>
        <w:ind w:left="-5" w:right="141" w:hanging="10"/>
        <w:rPr>
          <w:sz w:val="20"/>
          <w:szCs w:val="20"/>
        </w:rPr>
      </w:pPr>
      <w:r w:rsidRPr="00D975F9">
        <w:rPr>
          <w:sz w:val="20"/>
          <w:szCs w:val="20"/>
        </w:rPr>
        <w:t xml:space="preserve">Проверка правильности расчетов с дебиторами и кредиторами </w:t>
      </w:r>
    </w:p>
    <w:p w:rsidR="00D975F9" w:rsidRPr="00D975F9" w:rsidRDefault="00D975F9" w:rsidP="00D975F9">
      <w:pPr>
        <w:spacing w:after="5" w:line="269" w:lineRule="auto"/>
        <w:ind w:left="-5" w:right="141" w:hanging="10"/>
        <w:rPr>
          <w:sz w:val="20"/>
          <w:szCs w:val="20"/>
        </w:rPr>
      </w:pPr>
      <w:r w:rsidRPr="00D975F9">
        <w:rPr>
          <w:sz w:val="20"/>
          <w:szCs w:val="20"/>
        </w:rPr>
        <w:t xml:space="preserve">Проверка правильности расчетов с подотчетными лицами </w:t>
      </w:r>
    </w:p>
    <w:p w:rsidR="00D975F9" w:rsidRPr="00D975F9" w:rsidRDefault="00D975F9" w:rsidP="00D975F9">
      <w:pPr>
        <w:spacing w:after="5" w:line="269" w:lineRule="auto"/>
        <w:ind w:left="-5" w:right="141" w:hanging="10"/>
        <w:rPr>
          <w:sz w:val="20"/>
          <w:szCs w:val="20"/>
        </w:rPr>
      </w:pPr>
      <w:r w:rsidRPr="00D975F9">
        <w:rPr>
          <w:sz w:val="20"/>
          <w:szCs w:val="20"/>
        </w:rPr>
        <w:t xml:space="preserve">Проверка правильности расчетов по оплате труда </w:t>
      </w:r>
    </w:p>
    <w:p w:rsidR="00D975F9" w:rsidRPr="00D975F9" w:rsidRDefault="00D975F9" w:rsidP="00D975F9">
      <w:pPr>
        <w:spacing w:after="5" w:line="269" w:lineRule="auto"/>
        <w:ind w:left="-5" w:right="141" w:hanging="10"/>
        <w:rPr>
          <w:sz w:val="20"/>
          <w:szCs w:val="20"/>
        </w:rPr>
      </w:pPr>
      <w:r w:rsidRPr="00D975F9">
        <w:rPr>
          <w:sz w:val="20"/>
          <w:szCs w:val="20"/>
        </w:rPr>
        <w:t xml:space="preserve">Проверка правильности учета основных средств и материалов </w:t>
      </w:r>
    </w:p>
    <w:p w:rsidR="00D975F9" w:rsidRPr="00D975F9" w:rsidRDefault="00D975F9" w:rsidP="00D975F9">
      <w:pPr>
        <w:spacing w:after="4" w:line="270" w:lineRule="auto"/>
        <w:ind w:left="-5" w:right="141" w:hanging="10"/>
        <w:jc w:val="left"/>
        <w:rPr>
          <w:sz w:val="20"/>
          <w:szCs w:val="20"/>
        </w:rPr>
      </w:pPr>
      <w:r w:rsidRPr="00D975F9">
        <w:rPr>
          <w:sz w:val="20"/>
          <w:szCs w:val="20"/>
        </w:rPr>
        <w:t xml:space="preserve">Проверка правильности формирования и </w:t>
      </w:r>
      <w:proofErr w:type="spellStart"/>
      <w:r w:rsidRPr="00D975F9">
        <w:rPr>
          <w:sz w:val="20"/>
          <w:szCs w:val="20"/>
        </w:rPr>
        <w:t>взаимоувязки</w:t>
      </w:r>
      <w:proofErr w:type="spellEnd"/>
      <w:r w:rsidRPr="00D975F9">
        <w:rPr>
          <w:sz w:val="20"/>
          <w:szCs w:val="20"/>
        </w:rPr>
        <w:t xml:space="preserve"> показателей финансовой (бухгалтерской) отчетности *** Проверка полноты и правильности определения налогооблагаемой базы включает: Анализ налоговой политики </w:t>
      </w:r>
    </w:p>
    <w:p w:rsidR="00D975F9" w:rsidRPr="00D975F9" w:rsidRDefault="00D975F9" w:rsidP="00D975F9">
      <w:pPr>
        <w:spacing w:after="5" w:line="269" w:lineRule="auto"/>
        <w:ind w:left="-5" w:right="141" w:hanging="10"/>
        <w:rPr>
          <w:sz w:val="20"/>
          <w:szCs w:val="20"/>
        </w:rPr>
      </w:pPr>
      <w:r w:rsidRPr="00D975F9">
        <w:rPr>
          <w:sz w:val="20"/>
          <w:szCs w:val="20"/>
        </w:rPr>
        <w:t xml:space="preserve">Проверка формирования налоговой базы по налогу на прибыль </w:t>
      </w:r>
    </w:p>
    <w:p w:rsidR="00D975F9" w:rsidRPr="00D975F9" w:rsidRDefault="00D975F9" w:rsidP="00D975F9">
      <w:pPr>
        <w:spacing w:after="5" w:line="269" w:lineRule="auto"/>
        <w:ind w:left="-5" w:right="141" w:hanging="10"/>
        <w:rPr>
          <w:sz w:val="20"/>
          <w:szCs w:val="20"/>
        </w:rPr>
      </w:pPr>
      <w:r w:rsidRPr="00D975F9">
        <w:rPr>
          <w:sz w:val="20"/>
          <w:szCs w:val="20"/>
        </w:rPr>
        <w:t xml:space="preserve">Проверка формирования базы по страховым взносам в ИФНС, ПФ, ФФОМС, ТФОМС </w:t>
      </w:r>
    </w:p>
    <w:p w:rsidR="00D975F9" w:rsidRPr="00D975F9" w:rsidRDefault="00D975F9" w:rsidP="00D975F9">
      <w:pPr>
        <w:spacing w:after="5" w:line="269" w:lineRule="auto"/>
        <w:ind w:left="-5" w:right="141" w:hanging="10"/>
        <w:rPr>
          <w:sz w:val="20"/>
          <w:szCs w:val="20"/>
        </w:rPr>
      </w:pPr>
      <w:r w:rsidRPr="00D975F9">
        <w:rPr>
          <w:sz w:val="20"/>
          <w:szCs w:val="20"/>
        </w:rPr>
        <w:t xml:space="preserve">Проверка формирования базы по взносам в ФСС в части взносов на обязательное страхование от несчастных случаев на производстве и профессиональных заболеваний </w:t>
      </w:r>
    </w:p>
    <w:p w:rsidR="00D975F9" w:rsidRPr="00D975F9" w:rsidRDefault="00D975F9" w:rsidP="00D975F9">
      <w:pPr>
        <w:spacing w:after="5" w:line="269" w:lineRule="auto"/>
        <w:ind w:left="-5" w:right="141" w:hanging="10"/>
        <w:rPr>
          <w:sz w:val="20"/>
          <w:szCs w:val="20"/>
        </w:rPr>
      </w:pPr>
      <w:r w:rsidRPr="00D975F9">
        <w:rPr>
          <w:sz w:val="20"/>
          <w:szCs w:val="20"/>
        </w:rPr>
        <w:t xml:space="preserve">Проверка формирования налоговой базы по прочим налогам (НДС, транспортный налог, налог на имущество и другие). </w:t>
      </w:r>
    </w:p>
    <w:p w:rsidR="00D975F9" w:rsidRPr="00D975F9" w:rsidRDefault="00D975F9" w:rsidP="00D975F9">
      <w:pPr>
        <w:spacing w:after="5" w:line="271" w:lineRule="auto"/>
        <w:ind w:left="718" w:right="141" w:hanging="10"/>
        <w:jc w:val="left"/>
        <w:rPr>
          <w:sz w:val="20"/>
          <w:szCs w:val="20"/>
        </w:rPr>
      </w:pPr>
      <w:r w:rsidRPr="00D975F9">
        <w:rPr>
          <w:b/>
          <w:sz w:val="20"/>
          <w:szCs w:val="20"/>
        </w:rPr>
        <w:t xml:space="preserve">5. Оформление результатов аудита </w:t>
      </w:r>
    </w:p>
    <w:p w:rsidR="00D975F9" w:rsidRPr="00D975F9" w:rsidRDefault="00D975F9" w:rsidP="00D975F9">
      <w:pPr>
        <w:spacing w:after="5" w:line="269" w:lineRule="auto"/>
        <w:ind w:left="-15" w:right="141" w:firstLine="708"/>
        <w:rPr>
          <w:sz w:val="20"/>
          <w:szCs w:val="20"/>
        </w:rPr>
      </w:pPr>
      <w:r w:rsidRPr="00D975F9">
        <w:rPr>
          <w:sz w:val="20"/>
          <w:szCs w:val="20"/>
        </w:rPr>
        <w:t>Результаты проведенного аудита представляются аудитором руководителю ООО «</w:t>
      </w:r>
      <w:proofErr w:type="spellStart"/>
      <w:r w:rsidRPr="00D975F9">
        <w:rPr>
          <w:sz w:val="20"/>
          <w:szCs w:val="20"/>
        </w:rPr>
        <w:t>Копорация</w:t>
      </w:r>
      <w:proofErr w:type="spellEnd"/>
      <w:r w:rsidRPr="00D975F9">
        <w:rPr>
          <w:sz w:val="20"/>
          <w:szCs w:val="20"/>
        </w:rPr>
        <w:t xml:space="preserve"> инвестиционного развития Смоленской области» в виде аудиторского заключения, а также аудиторского отчета (на бумажном и электронном носителях), содержащего информацию о решении каждой из задач и подзадач раздела 2 </w:t>
      </w:r>
      <w:proofErr w:type="gramStart"/>
      <w:r w:rsidRPr="00D975F9">
        <w:rPr>
          <w:sz w:val="20"/>
          <w:szCs w:val="20"/>
        </w:rPr>
        <w:t>настоящего  технического</w:t>
      </w:r>
      <w:proofErr w:type="gramEnd"/>
      <w:r w:rsidRPr="00D975F9">
        <w:rPr>
          <w:sz w:val="20"/>
          <w:szCs w:val="20"/>
        </w:rPr>
        <w:t xml:space="preserve"> задания и обоснованными выводами и предложениями по каждой задаче и подзадаче.  </w:t>
      </w:r>
    </w:p>
    <w:tbl>
      <w:tblPr>
        <w:tblStyle w:val="TableGrid1"/>
        <w:tblW w:w="9915" w:type="dxa"/>
        <w:tblInd w:w="0" w:type="dxa"/>
        <w:tblCellMar>
          <w:top w:w="10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559"/>
        <w:gridCol w:w="1970"/>
        <w:gridCol w:w="729"/>
        <w:gridCol w:w="1584"/>
        <w:gridCol w:w="5073"/>
      </w:tblGrid>
      <w:tr w:rsidR="00D975F9" w:rsidRPr="00D975F9" w:rsidTr="006473E7">
        <w:trPr>
          <w:trHeight w:val="38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7" w:line="259" w:lineRule="auto"/>
              <w:ind w:left="0" w:right="46" w:firstLine="0"/>
              <w:jc w:val="center"/>
              <w:rPr>
                <w:sz w:val="20"/>
                <w:szCs w:val="20"/>
              </w:rPr>
            </w:pPr>
            <w:r w:rsidRPr="00D975F9">
              <w:rPr>
                <w:b/>
                <w:i/>
                <w:sz w:val="20"/>
                <w:szCs w:val="20"/>
              </w:rPr>
              <w:t xml:space="preserve">№ </w:t>
            </w:r>
          </w:p>
          <w:p w:rsidR="00D975F9" w:rsidRPr="00D975F9" w:rsidRDefault="00D975F9" w:rsidP="00D975F9">
            <w:pPr>
              <w:spacing w:after="0" w:line="259" w:lineRule="auto"/>
              <w:ind w:left="0" w:right="46" w:firstLine="0"/>
              <w:jc w:val="center"/>
              <w:rPr>
                <w:sz w:val="20"/>
                <w:szCs w:val="20"/>
              </w:rPr>
            </w:pPr>
            <w:proofErr w:type="gramStart"/>
            <w:r w:rsidRPr="00D975F9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D975F9">
              <w:rPr>
                <w:b/>
                <w:i/>
                <w:sz w:val="20"/>
                <w:szCs w:val="20"/>
              </w:rPr>
              <w:t xml:space="preserve">\п 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D975F9">
              <w:rPr>
                <w:b/>
                <w:i/>
                <w:sz w:val="20"/>
                <w:szCs w:val="20"/>
              </w:rPr>
              <w:t xml:space="preserve">Наименование задачи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7" w:line="259" w:lineRule="auto"/>
              <w:ind w:left="0" w:right="48" w:firstLine="0"/>
              <w:jc w:val="center"/>
              <w:rPr>
                <w:sz w:val="20"/>
                <w:szCs w:val="20"/>
              </w:rPr>
            </w:pPr>
            <w:r w:rsidRPr="00D975F9">
              <w:rPr>
                <w:b/>
                <w:i/>
                <w:sz w:val="20"/>
                <w:szCs w:val="20"/>
              </w:rPr>
              <w:t xml:space="preserve">№ </w:t>
            </w:r>
          </w:p>
          <w:p w:rsidR="00D975F9" w:rsidRPr="00D975F9" w:rsidRDefault="00D975F9" w:rsidP="00D975F9">
            <w:pPr>
              <w:spacing w:after="0" w:line="259" w:lineRule="auto"/>
              <w:ind w:left="0" w:right="48" w:firstLine="0"/>
              <w:jc w:val="center"/>
              <w:rPr>
                <w:sz w:val="20"/>
                <w:szCs w:val="20"/>
              </w:rPr>
            </w:pPr>
            <w:proofErr w:type="gramStart"/>
            <w:r w:rsidRPr="00D975F9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D975F9">
              <w:rPr>
                <w:b/>
                <w:i/>
                <w:sz w:val="20"/>
                <w:szCs w:val="20"/>
              </w:rPr>
              <w:t xml:space="preserve">\п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D975F9">
              <w:rPr>
                <w:b/>
                <w:i/>
                <w:sz w:val="20"/>
                <w:szCs w:val="20"/>
              </w:rPr>
              <w:t xml:space="preserve">Наименование подзадачи 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884" w:right="852" w:firstLine="0"/>
              <w:jc w:val="center"/>
              <w:rPr>
                <w:sz w:val="20"/>
                <w:szCs w:val="20"/>
              </w:rPr>
            </w:pPr>
            <w:r w:rsidRPr="00D975F9">
              <w:rPr>
                <w:b/>
                <w:i/>
                <w:sz w:val="20"/>
                <w:szCs w:val="20"/>
              </w:rPr>
              <w:t xml:space="preserve">Последовательность </w:t>
            </w:r>
            <w:proofErr w:type="gramStart"/>
            <w:r w:rsidRPr="00D975F9">
              <w:rPr>
                <w:b/>
                <w:i/>
                <w:sz w:val="20"/>
                <w:szCs w:val="20"/>
              </w:rPr>
              <w:t>решения  задачи</w:t>
            </w:r>
            <w:proofErr w:type="gramEnd"/>
            <w:r w:rsidRPr="00D975F9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975F9" w:rsidRPr="00D975F9" w:rsidTr="006473E7">
        <w:trPr>
          <w:trHeight w:val="199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0" w:right="45" w:firstLine="0"/>
              <w:jc w:val="center"/>
              <w:rPr>
                <w:sz w:val="20"/>
                <w:szCs w:val="20"/>
              </w:rPr>
            </w:pPr>
            <w:r w:rsidRPr="00D975F9">
              <w:rPr>
                <w:b/>
                <w:i/>
                <w:sz w:val="20"/>
                <w:szCs w:val="20"/>
              </w:rPr>
              <w:t xml:space="preserve">1 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0" w:right="43" w:firstLine="0"/>
              <w:jc w:val="center"/>
              <w:rPr>
                <w:sz w:val="20"/>
                <w:szCs w:val="20"/>
              </w:rPr>
            </w:pPr>
            <w:r w:rsidRPr="00D975F9">
              <w:rPr>
                <w:b/>
                <w:i/>
                <w:sz w:val="20"/>
                <w:szCs w:val="20"/>
              </w:rPr>
              <w:t xml:space="preserve">2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0" w:right="47" w:firstLine="0"/>
              <w:jc w:val="center"/>
              <w:rPr>
                <w:sz w:val="20"/>
                <w:szCs w:val="20"/>
              </w:rPr>
            </w:pPr>
            <w:r w:rsidRPr="00D975F9">
              <w:rPr>
                <w:b/>
                <w:i/>
                <w:sz w:val="20"/>
                <w:szCs w:val="20"/>
              </w:rPr>
              <w:t xml:space="preserve">3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0" w:right="45" w:firstLine="0"/>
              <w:jc w:val="center"/>
              <w:rPr>
                <w:sz w:val="20"/>
                <w:szCs w:val="20"/>
              </w:rPr>
            </w:pPr>
            <w:r w:rsidRPr="00D975F9">
              <w:rPr>
                <w:b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0" w:right="43" w:firstLine="0"/>
              <w:jc w:val="center"/>
              <w:rPr>
                <w:sz w:val="20"/>
                <w:szCs w:val="20"/>
              </w:rPr>
            </w:pPr>
            <w:r w:rsidRPr="00D975F9">
              <w:rPr>
                <w:b/>
                <w:i/>
                <w:sz w:val="20"/>
                <w:szCs w:val="20"/>
              </w:rPr>
              <w:t xml:space="preserve">5 </w:t>
            </w:r>
          </w:p>
        </w:tc>
      </w:tr>
      <w:tr w:rsidR="00D975F9" w:rsidRPr="00D975F9" w:rsidTr="006473E7">
        <w:trPr>
          <w:trHeight w:val="1258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0" w:right="42" w:firstLine="0"/>
              <w:jc w:val="center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975F9">
              <w:rPr>
                <w:b/>
                <w:sz w:val="20"/>
                <w:szCs w:val="20"/>
              </w:rPr>
              <w:t xml:space="preserve">Аудит учредительных документов предприятия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3" w:firstLine="0"/>
              <w:jc w:val="left"/>
              <w:rPr>
                <w:sz w:val="20"/>
                <w:szCs w:val="20"/>
              </w:rPr>
            </w:pPr>
            <w:r w:rsidRPr="00D975F9">
              <w:rPr>
                <w:b/>
                <w:sz w:val="20"/>
                <w:szCs w:val="20"/>
                <w:u w:val="single" w:color="000000"/>
              </w:rPr>
              <w:t>Проверить и подтвердить:</w:t>
            </w:r>
            <w:r w:rsidRPr="00D975F9">
              <w:rPr>
                <w:b/>
                <w:sz w:val="20"/>
                <w:szCs w:val="20"/>
              </w:rPr>
              <w:t xml:space="preserve"> </w:t>
            </w:r>
          </w:p>
          <w:p w:rsidR="00D975F9" w:rsidRPr="00D975F9" w:rsidRDefault="00D975F9" w:rsidP="00D975F9">
            <w:pPr>
              <w:spacing w:after="2" w:line="276" w:lineRule="auto"/>
              <w:ind w:left="3" w:firstLine="0"/>
              <w:jc w:val="left"/>
              <w:rPr>
                <w:sz w:val="20"/>
                <w:szCs w:val="20"/>
              </w:rPr>
            </w:pPr>
            <w:proofErr w:type="gramStart"/>
            <w:r w:rsidRPr="00D975F9">
              <w:rPr>
                <w:sz w:val="20"/>
                <w:szCs w:val="20"/>
              </w:rPr>
              <w:t>а</w:t>
            </w:r>
            <w:proofErr w:type="gramEnd"/>
            <w:r w:rsidRPr="00D975F9">
              <w:rPr>
                <w:sz w:val="20"/>
                <w:szCs w:val="20"/>
              </w:rPr>
              <w:t xml:space="preserve">) соответствие Устава Корпорации действующему законодательству; </w:t>
            </w:r>
          </w:p>
          <w:p w:rsidR="00D975F9" w:rsidRPr="00D975F9" w:rsidRDefault="00D975F9" w:rsidP="00D975F9">
            <w:pPr>
              <w:spacing w:after="0" w:line="259" w:lineRule="auto"/>
              <w:ind w:left="3" w:right="49" w:firstLine="0"/>
              <w:rPr>
                <w:sz w:val="20"/>
                <w:szCs w:val="20"/>
              </w:rPr>
            </w:pPr>
            <w:proofErr w:type="gramStart"/>
            <w:r w:rsidRPr="00D975F9">
              <w:rPr>
                <w:sz w:val="20"/>
                <w:szCs w:val="20"/>
              </w:rPr>
              <w:t>б</w:t>
            </w:r>
            <w:proofErr w:type="gramEnd"/>
            <w:r w:rsidRPr="00D975F9">
              <w:rPr>
                <w:sz w:val="20"/>
                <w:szCs w:val="20"/>
              </w:rPr>
              <w:t xml:space="preserve">) наличие трудового договора с руководителем Корпорации и соответствие содержания трудового договора действующему законодательству. </w:t>
            </w:r>
          </w:p>
        </w:tc>
      </w:tr>
      <w:tr w:rsidR="00D975F9" w:rsidRPr="00D975F9" w:rsidTr="006473E7">
        <w:trPr>
          <w:trHeight w:val="84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0" w:right="42" w:firstLine="0"/>
              <w:jc w:val="center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2" w:right="46" w:firstLine="0"/>
              <w:rPr>
                <w:sz w:val="20"/>
                <w:szCs w:val="20"/>
              </w:rPr>
            </w:pPr>
            <w:r w:rsidRPr="00D975F9">
              <w:rPr>
                <w:b/>
                <w:sz w:val="20"/>
                <w:szCs w:val="20"/>
              </w:rPr>
              <w:t xml:space="preserve">Аудит внутреннего контроля и учетной политики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3" w:firstLine="0"/>
              <w:jc w:val="left"/>
              <w:rPr>
                <w:sz w:val="20"/>
                <w:szCs w:val="20"/>
              </w:rPr>
            </w:pPr>
          </w:p>
        </w:tc>
      </w:tr>
      <w:tr w:rsidR="00D975F9" w:rsidRPr="00D975F9" w:rsidTr="006473E7">
        <w:trPr>
          <w:trHeight w:val="3121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0" w:right="42" w:firstLine="0"/>
              <w:jc w:val="center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D975F9">
              <w:rPr>
                <w:b/>
                <w:sz w:val="20"/>
                <w:szCs w:val="20"/>
              </w:rPr>
              <w:t xml:space="preserve">Аудит </w:t>
            </w:r>
            <w:proofErr w:type="spellStart"/>
            <w:r w:rsidRPr="00D975F9">
              <w:rPr>
                <w:b/>
                <w:sz w:val="20"/>
                <w:szCs w:val="20"/>
              </w:rPr>
              <w:t>внеоборотных</w:t>
            </w:r>
            <w:proofErr w:type="spellEnd"/>
            <w:r w:rsidRPr="00D975F9">
              <w:rPr>
                <w:b/>
                <w:sz w:val="20"/>
                <w:szCs w:val="20"/>
              </w:rPr>
              <w:t xml:space="preserve"> активов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38" w:lineRule="auto"/>
              <w:ind w:left="0" w:firstLine="0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Аудит основных средств </w:t>
            </w:r>
          </w:p>
          <w:p w:rsidR="00D975F9" w:rsidRPr="00D975F9" w:rsidRDefault="00D975F9" w:rsidP="00D975F9">
            <w:pPr>
              <w:spacing w:after="22" w:line="238" w:lineRule="auto"/>
              <w:ind w:left="0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(01,02) и нематериальных </w:t>
            </w:r>
          </w:p>
          <w:p w:rsidR="00D975F9" w:rsidRPr="00D975F9" w:rsidRDefault="00D975F9" w:rsidP="00D975F9">
            <w:pPr>
              <w:tabs>
                <w:tab w:val="right" w:pos="1249"/>
              </w:tabs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proofErr w:type="gramStart"/>
            <w:r w:rsidRPr="00D975F9">
              <w:rPr>
                <w:sz w:val="20"/>
                <w:szCs w:val="20"/>
              </w:rPr>
              <w:t>активов</w:t>
            </w:r>
            <w:proofErr w:type="gramEnd"/>
            <w:r w:rsidRPr="00D975F9">
              <w:rPr>
                <w:sz w:val="20"/>
                <w:szCs w:val="20"/>
              </w:rPr>
              <w:t xml:space="preserve"> </w:t>
            </w:r>
            <w:r w:rsidRPr="00D975F9">
              <w:rPr>
                <w:sz w:val="20"/>
                <w:szCs w:val="20"/>
              </w:rPr>
              <w:tab/>
              <w:t xml:space="preserve">(04, </w:t>
            </w:r>
          </w:p>
          <w:p w:rsidR="00D975F9" w:rsidRPr="00D975F9" w:rsidRDefault="00D975F9" w:rsidP="00D975F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05) 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19" w:line="259" w:lineRule="auto"/>
              <w:ind w:left="3" w:firstLine="0"/>
              <w:jc w:val="left"/>
              <w:rPr>
                <w:sz w:val="20"/>
                <w:szCs w:val="20"/>
              </w:rPr>
            </w:pPr>
            <w:r w:rsidRPr="00D975F9">
              <w:rPr>
                <w:b/>
                <w:sz w:val="20"/>
                <w:szCs w:val="20"/>
                <w:u w:val="single" w:color="000000"/>
              </w:rPr>
              <w:t xml:space="preserve"> Аудит прочих основных средств.</w:t>
            </w:r>
            <w:r w:rsidRPr="00D975F9">
              <w:rPr>
                <w:b/>
                <w:sz w:val="20"/>
                <w:szCs w:val="20"/>
              </w:rPr>
              <w:t xml:space="preserve"> </w:t>
            </w:r>
          </w:p>
          <w:p w:rsidR="00D975F9" w:rsidRPr="00D975F9" w:rsidRDefault="00D975F9" w:rsidP="00D975F9">
            <w:pPr>
              <w:spacing w:after="0" w:line="259" w:lineRule="auto"/>
              <w:ind w:left="3" w:firstLine="0"/>
              <w:jc w:val="left"/>
              <w:rPr>
                <w:sz w:val="20"/>
                <w:szCs w:val="20"/>
              </w:rPr>
            </w:pPr>
            <w:r w:rsidRPr="00D975F9">
              <w:rPr>
                <w:b/>
                <w:sz w:val="20"/>
                <w:szCs w:val="20"/>
                <w:u w:val="single" w:color="000000"/>
              </w:rPr>
              <w:t>Проверить и подтвердить:</w:t>
            </w:r>
            <w:r w:rsidRPr="00D975F9">
              <w:rPr>
                <w:b/>
                <w:sz w:val="20"/>
                <w:szCs w:val="20"/>
              </w:rPr>
              <w:t xml:space="preserve"> </w:t>
            </w:r>
          </w:p>
          <w:p w:rsidR="00D975F9" w:rsidRPr="00D975F9" w:rsidRDefault="00D975F9" w:rsidP="00D975F9">
            <w:pPr>
              <w:spacing w:after="20" w:line="257" w:lineRule="auto"/>
              <w:ind w:left="3" w:right="49" w:firstLine="0"/>
              <w:rPr>
                <w:sz w:val="20"/>
                <w:szCs w:val="20"/>
              </w:rPr>
            </w:pPr>
            <w:proofErr w:type="gramStart"/>
            <w:r w:rsidRPr="00D975F9">
              <w:rPr>
                <w:sz w:val="20"/>
                <w:szCs w:val="20"/>
              </w:rPr>
              <w:t>а</w:t>
            </w:r>
            <w:proofErr w:type="gramEnd"/>
            <w:r w:rsidRPr="00D975F9">
              <w:rPr>
                <w:sz w:val="20"/>
                <w:szCs w:val="20"/>
              </w:rPr>
              <w:t xml:space="preserve">) правильность оформления материалов  инвентаризации основных средств и отражения результатов инвентаризации в учете; </w:t>
            </w:r>
          </w:p>
          <w:p w:rsidR="00D975F9" w:rsidRPr="00D975F9" w:rsidRDefault="00D975F9" w:rsidP="00D975F9">
            <w:pPr>
              <w:spacing w:after="0" w:line="259" w:lineRule="auto"/>
              <w:ind w:left="3" w:firstLine="0"/>
              <w:jc w:val="left"/>
              <w:rPr>
                <w:sz w:val="20"/>
                <w:szCs w:val="20"/>
              </w:rPr>
            </w:pPr>
            <w:proofErr w:type="gramStart"/>
            <w:r w:rsidRPr="00D975F9">
              <w:rPr>
                <w:sz w:val="20"/>
                <w:szCs w:val="20"/>
              </w:rPr>
              <w:t>б</w:t>
            </w:r>
            <w:proofErr w:type="gramEnd"/>
            <w:r w:rsidRPr="00D975F9">
              <w:rPr>
                <w:sz w:val="20"/>
                <w:szCs w:val="20"/>
              </w:rPr>
              <w:t xml:space="preserve">) наличие и сохранность основных средств; </w:t>
            </w:r>
          </w:p>
          <w:p w:rsidR="00D975F9" w:rsidRPr="00D975F9" w:rsidRDefault="00D975F9" w:rsidP="00D975F9">
            <w:pPr>
              <w:spacing w:after="0" w:line="274" w:lineRule="auto"/>
              <w:ind w:left="3" w:firstLine="0"/>
              <w:rPr>
                <w:sz w:val="20"/>
                <w:szCs w:val="20"/>
              </w:rPr>
            </w:pPr>
            <w:proofErr w:type="gramStart"/>
            <w:r w:rsidRPr="00D975F9">
              <w:rPr>
                <w:sz w:val="20"/>
                <w:szCs w:val="20"/>
              </w:rPr>
              <w:t>в</w:t>
            </w:r>
            <w:proofErr w:type="gramEnd"/>
            <w:r w:rsidRPr="00D975F9">
              <w:rPr>
                <w:sz w:val="20"/>
                <w:szCs w:val="20"/>
              </w:rPr>
              <w:t xml:space="preserve">) правильность начисления амортизационных отчислений; </w:t>
            </w:r>
          </w:p>
          <w:p w:rsidR="00D975F9" w:rsidRPr="00D975F9" w:rsidRDefault="00D975F9" w:rsidP="00D975F9">
            <w:pPr>
              <w:spacing w:after="0" w:line="281" w:lineRule="auto"/>
              <w:ind w:left="3" w:firstLine="0"/>
              <w:rPr>
                <w:sz w:val="20"/>
                <w:szCs w:val="20"/>
              </w:rPr>
            </w:pPr>
            <w:proofErr w:type="gramStart"/>
            <w:r w:rsidRPr="00D975F9">
              <w:rPr>
                <w:sz w:val="20"/>
                <w:szCs w:val="20"/>
              </w:rPr>
              <w:t>г</w:t>
            </w:r>
            <w:proofErr w:type="gramEnd"/>
            <w:r w:rsidRPr="00D975F9">
              <w:rPr>
                <w:sz w:val="20"/>
                <w:szCs w:val="20"/>
              </w:rPr>
              <w:t xml:space="preserve">) правильность определения балансовой стоимости основных средств и нематериальных активов; </w:t>
            </w:r>
          </w:p>
          <w:p w:rsidR="00D975F9" w:rsidRPr="00D975F9" w:rsidRDefault="00D975F9" w:rsidP="00D975F9">
            <w:pPr>
              <w:spacing w:after="0" w:line="258" w:lineRule="auto"/>
              <w:ind w:left="3" w:right="50" w:firstLine="0"/>
              <w:rPr>
                <w:sz w:val="20"/>
                <w:szCs w:val="20"/>
              </w:rPr>
            </w:pPr>
            <w:proofErr w:type="gramStart"/>
            <w:r w:rsidRPr="00D975F9">
              <w:rPr>
                <w:sz w:val="20"/>
                <w:szCs w:val="20"/>
              </w:rPr>
              <w:t>д</w:t>
            </w:r>
            <w:proofErr w:type="gramEnd"/>
            <w:r w:rsidRPr="00D975F9">
              <w:rPr>
                <w:sz w:val="20"/>
                <w:szCs w:val="20"/>
              </w:rPr>
              <w:t xml:space="preserve">) правильность отражения в учете операций поступления, внутреннего перемещения и выбытия основных средств и нематериальных активов; </w:t>
            </w:r>
          </w:p>
          <w:p w:rsidR="00D975F9" w:rsidRPr="00D975F9" w:rsidRDefault="00D975F9" w:rsidP="00D975F9">
            <w:pPr>
              <w:spacing w:after="0" w:line="259" w:lineRule="auto"/>
              <w:ind w:left="3" w:firstLine="0"/>
              <w:jc w:val="left"/>
              <w:rPr>
                <w:sz w:val="20"/>
                <w:szCs w:val="20"/>
              </w:rPr>
            </w:pPr>
            <w:proofErr w:type="gramStart"/>
            <w:r w:rsidRPr="00D975F9">
              <w:rPr>
                <w:sz w:val="20"/>
                <w:szCs w:val="20"/>
              </w:rPr>
              <w:t>е</w:t>
            </w:r>
            <w:proofErr w:type="gramEnd"/>
            <w:r w:rsidRPr="00D975F9">
              <w:rPr>
                <w:sz w:val="20"/>
                <w:szCs w:val="20"/>
              </w:rPr>
              <w:t xml:space="preserve">) правильность оформления первичных учетных документов. </w:t>
            </w:r>
          </w:p>
        </w:tc>
      </w:tr>
      <w:tr w:rsidR="00D975F9" w:rsidRPr="00D975F9" w:rsidTr="006473E7">
        <w:trPr>
          <w:trHeight w:val="457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0" w:right="42" w:firstLine="0"/>
              <w:jc w:val="center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975F9">
              <w:rPr>
                <w:b/>
                <w:sz w:val="20"/>
                <w:szCs w:val="20"/>
              </w:rPr>
              <w:t xml:space="preserve">Аудит </w:t>
            </w:r>
            <w:proofErr w:type="gramStart"/>
            <w:r w:rsidRPr="00D975F9">
              <w:rPr>
                <w:b/>
                <w:sz w:val="20"/>
                <w:szCs w:val="20"/>
              </w:rPr>
              <w:t>производственных  запасов</w:t>
            </w:r>
            <w:proofErr w:type="gramEnd"/>
            <w:r w:rsidRPr="00D975F9">
              <w:rPr>
                <w:b/>
                <w:sz w:val="20"/>
                <w:szCs w:val="20"/>
              </w:rPr>
              <w:t xml:space="preserve"> (10)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19" w:line="259" w:lineRule="auto"/>
              <w:ind w:left="3" w:firstLine="0"/>
              <w:jc w:val="left"/>
              <w:rPr>
                <w:sz w:val="20"/>
                <w:szCs w:val="20"/>
              </w:rPr>
            </w:pPr>
            <w:r w:rsidRPr="00D975F9">
              <w:rPr>
                <w:b/>
                <w:sz w:val="20"/>
                <w:szCs w:val="20"/>
                <w:u w:val="single" w:color="000000"/>
              </w:rPr>
              <w:t>Проверить и подтвердить</w:t>
            </w:r>
            <w:r w:rsidRPr="00D975F9">
              <w:rPr>
                <w:sz w:val="20"/>
                <w:szCs w:val="20"/>
              </w:rPr>
              <w:t xml:space="preserve">: </w:t>
            </w:r>
          </w:p>
          <w:p w:rsidR="00D975F9" w:rsidRPr="00D975F9" w:rsidRDefault="00D975F9" w:rsidP="00D975F9">
            <w:pPr>
              <w:spacing w:after="0" w:line="259" w:lineRule="auto"/>
              <w:ind w:left="3" w:firstLine="0"/>
              <w:jc w:val="left"/>
              <w:rPr>
                <w:sz w:val="20"/>
                <w:szCs w:val="20"/>
              </w:rPr>
            </w:pPr>
            <w:proofErr w:type="gramStart"/>
            <w:r w:rsidRPr="00D975F9">
              <w:rPr>
                <w:sz w:val="20"/>
                <w:szCs w:val="20"/>
              </w:rPr>
              <w:t>а</w:t>
            </w:r>
            <w:proofErr w:type="gramEnd"/>
            <w:r w:rsidRPr="00D975F9">
              <w:rPr>
                <w:sz w:val="20"/>
                <w:szCs w:val="20"/>
              </w:rPr>
              <w:t xml:space="preserve">) правильность оформления материалов  </w:t>
            </w:r>
          </w:p>
          <w:p w:rsidR="00D975F9" w:rsidRPr="00D975F9" w:rsidRDefault="00D975F9" w:rsidP="00D975F9">
            <w:pPr>
              <w:spacing w:after="0" w:line="278" w:lineRule="auto"/>
              <w:ind w:left="3" w:firstLine="0"/>
              <w:rPr>
                <w:sz w:val="20"/>
                <w:szCs w:val="20"/>
              </w:rPr>
            </w:pPr>
            <w:proofErr w:type="gramStart"/>
            <w:r w:rsidRPr="00D975F9">
              <w:rPr>
                <w:sz w:val="20"/>
                <w:szCs w:val="20"/>
              </w:rPr>
              <w:t>инвентаризации</w:t>
            </w:r>
            <w:proofErr w:type="gramEnd"/>
            <w:r w:rsidRPr="00D975F9">
              <w:rPr>
                <w:sz w:val="20"/>
                <w:szCs w:val="20"/>
              </w:rPr>
              <w:t xml:space="preserve"> производственных запасов и отражения результатов инвентаризации в учете; </w:t>
            </w:r>
          </w:p>
          <w:p w:rsidR="00D975F9" w:rsidRPr="00D975F9" w:rsidRDefault="00D975F9" w:rsidP="00D975F9">
            <w:pPr>
              <w:spacing w:after="0" w:line="278" w:lineRule="auto"/>
              <w:ind w:left="3" w:firstLine="0"/>
              <w:jc w:val="left"/>
              <w:rPr>
                <w:sz w:val="20"/>
                <w:szCs w:val="20"/>
              </w:rPr>
            </w:pPr>
            <w:proofErr w:type="gramStart"/>
            <w:r w:rsidRPr="00D975F9">
              <w:rPr>
                <w:sz w:val="20"/>
                <w:szCs w:val="20"/>
              </w:rPr>
              <w:t>б</w:t>
            </w:r>
            <w:proofErr w:type="gramEnd"/>
            <w:r w:rsidRPr="00D975F9">
              <w:rPr>
                <w:sz w:val="20"/>
                <w:szCs w:val="20"/>
              </w:rPr>
              <w:t xml:space="preserve">) правильность оценки производственных запасов в учете; </w:t>
            </w:r>
          </w:p>
          <w:p w:rsidR="00D975F9" w:rsidRPr="00D975F9" w:rsidRDefault="00D975F9" w:rsidP="00D975F9">
            <w:pPr>
              <w:spacing w:after="0" w:line="258" w:lineRule="auto"/>
              <w:ind w:left="3" w:right="46" w:firstLine="0"/>
              <w:rPr>
                <w:sz w:val="20"/>
                <w:szCs w:val="20"/>
              </w:rPr>
            </w:pPr>
            <w:proofErr w:type="gramStart"/>
            <w:r w:rsidRPr="00D975F9">
              <w:rPr>
                <w:sz w:val="20"/>
                <w:szCs w:val="20"/>
              </w:rPr>
              <w:t>в</w:t>
            </w:r>
            <w:proofErr w:type="gramEnd"/>
            <w:r w:rsidRPr="00D975F9">
              <w:rPr>
                <w:sz w:val="20"/>
                <w:szCs w:val="20"/>
              </w:rPr>
              <w:t xml:space="preserve">) наличие договоров о полной индивидуальной материальной ответственности за сохранность производственных запасов и установления контроля за сохранностью производственных запасов материально-ответственными лицами по местам их хранения; </w:t>
            </w:r>
          </w:p>
          <w:p w:rsidR="00D975F9" w:rsidRPr="00D975F9" w:rsidRDefault="00D975F9" w:rsidP="00D975F9">
            <w:pPr>
              <w:spacing w:after="16" w:line="259" w:lineRule="auto"/>
              <w:ind w:left="3" w:firstLine="0"/>
              <w:jc w:val="left"/>
              <w:rPr>
                <w:sz w:val="20"/>
                <w:szCs w:val="20"/>
              </w:rPr>
            </w:pPr>
            <w:proofErr w:type="gramStart"/>
            <w:r w:rsidRPr="00D975F9">
              <w:rPr>
                <w:sz w:val="20"/>
                <w:szCs w:val="20"/>
              </w:rPr>
              <w:t>г</w:t>
            </w:r>
            <w:proofErr w:type="gramEnd"/>
            <w:r w:rsidRPr="00D975F9">
              <w:rPr>
                <w:sz w:val="20"/>
                <w:szCs w:val="20"/>
              </w:rPr>
              <w:t xml:space="preserve">) правильность определения и списания на издержки </w:t>
            </w:r>
          </w:p>
          <w:p w:rsidR="00D975F9" w:rsidRPr="00D975F9" w:rsidRDefault="00D975F9" w:rsidP="00D975F9">
            <w:pPr>
              <w:spacing w:after="0" w:line="286" w:lineRule="auto"/>
              <w:ind w:left="3" w:firstLine="0"/>
              <w:jc w:val="left"/>
              <w:rPr>
                <w:sz w:val="20"/>
                <w:szCs w:val="20"/>
              </w:rPr>
            </w:pPr>
            <w:proofErr w:type="gramStart"/>
            <w:r w:rsidRPr="00D975F9">
              <w:rPr>
                <w:sz w:val="20"/>
                <w:szCs w:val="20"/>
              </w:rPr>
              <w:t>стоимости  израсходованных</w:t>
            </w:r>
            <w:proofErr w:type="gramEnd"/>
            <w:r w:rsidRPr="00D975F9">
              <w:rPr>
                <w:sz w:val="20"/>
                <w:szCs w:val="20"/>
              </w:rPr>
              <w:t xml:space="preserve"> материально производственных запасов; </w:t>
            </w:r>
          </w:p>
          <w:p w:rsidR="00D975F9" w:rsidRPr="00D975F9" w:rsidRDefault="00D975F9" w:rsidP="00D975F9">
            <w:pPr>
              <w:spacing w:after="0" w:line="278" w:lineRule="auto"/>
              <w:ind w:left="3" w:firstLine="0"/>
              <w:rPr>
                <w:sz w:val="20"/>
                <w:szCs w:val="20"/>
              </w:rPr>
            </w:pPr>
            <w:proofErr w:type="gramStart"/>
            <w:r w:rsidRPr="00D975F9">
              <w:rPr>
                <w:sz w:val="20"/>
                <w:szCs w:val="20"/>
              </w:rPr>
              <w:t>д</w:t>
            </w:r>
            <w:proofErr w:type="gramEnd"/>
            <w:r w:rsidRPr="00D975F9">
              <w:rPr>
                <w:sz w:val="20"/>
                <w:szCs w:val="20"/>
              </w:rPr>
              <w:t xml:space="preserve">) своевременность и правильность отражения в учете оприходования производственных запасов; </w:t>
            </w:r>
          </w:p>
          <w:p w:rsidR="00D975F9" w:rsidRPr="00D975F9" w:rsidRDefault="00D975F9" w:rsidP="00D975F9">
            <w:pPr>
              <w:spacing w:after="0" w:line="280" w:lineRule="auto"/>
              <w:ind w:left="3" w:firstLine="0"/>
              <w:rPr>
                <w:sz w:val="20"/>
                <w:szCs w:val="20"/>
              </w:rPr>
            </w:pPr>
            <w:proofErr w:type="gramStart"/>
            <w:r w:rsidRPr="00D975F9">
              <w:rPr>
                <w:sz w:val="20"/>
                <w:szCs w:val="20"/>
              </w:rPr>
              <w:t>е</w:t>
            </w:r>
            <w:proofErr w:type="gramEnd"/>
            <w:r w:rsidRPr="00D975F9">
              <w:rPr>
                <w:sz w:val="20"/>
                <w:szCs w:val="20"/>
              </w:rPr>
              <w:t xml:space="preserve">) правильность синтетического и аналитического учета материально-производственных запасов; </w:t>
            </w:r>
          </w:p>
          <w:p w:rsidR="00D975F9" w:rsidRPr="00D975F9" w:rsidRDefault="00D975F9" w:rsidP="00D975F9">
            <w:pPr>
              <w:spacing w:after="31" w:line="238" w:lineRule="auto"/>
              <w:ind w:left="3" w:right="49" w:firstLine="0"/>
              <w:rPr>
                <w:sz w:val="20"/>
                <w:szCs w:val="20"/>
              </w:rPr>
            </w:pPr>
            <w:proofErr w:type="gramStart"/>
            <w:r w:rsidRPr="00D975F9">
              <w:rPr>
                <w:sz w:val="20"/>
                <w:szCs w:val="20"/>
              </w:rPr>
              <w:t>ж</w:t>
            </w:r>
            <w:proofErr w:type="gramEnd"/>
            <w:r w:rsidRPr="00D975F9">
              <w:rPr>
                <w:sz w:val="20"/>
                <w:szCs w:val="20"/>
              </w:rPr>
              <w:t xml:space="preserve">) соответствие используемых Фондом  способов оценки по отдельным группам производственных запасов при выбытии способам, предусмотренным учетной </w:t>
            </w:r>
            <w:proofErr w:type="spellStart"/>
            <w:r w:rsidRPr="00D975F9">
              <w:rPr>
                <w:sz w:val="20"/>
                <w:szCs w:val="20"/>
              </w:rPr>
              <w:t>полити</w:t>
            </w:r>
            <w:proofErr w:type="spellEnd"/>
            <w:r w:rsidRPr="00D975F9">
              <w:rPr>
                <w:sz w:val="20"/>
                <w:szCs w:val="20"/>
              </w:rPr>
              <w:t xml:space="preserve">-кой; </w:t>
            </w:r>
          </w:p>
        </w:tc>
      </w:tr>
    </w:tbl>
    <w:p w:rsidR="00D975F9" w:rsidRPr="00D975F9" w:rsidRDefault="00D975F9" w:rsidP="00D975F9">
      <w:pPr>
        <w:spacing w:after="0" w:line="259" w:lineRule="auto"/>
        <w:ind w:left="-1702" w:right="625" w:firstLine="0"/>
        <w:jc w:val="left"/>
        <w:rPr>
          <w:sz w:val="20"/>
          <w:szCs w:val="20"/>
        </w:rPr>
      </w:pPr>
    </w:p>
    <w:tbl>
      <w:tblPr>
        <w:tblStyle w:val="TableGrid1"/>
        <w:tblW w:w="9915" w:type="dxa"/>
        <w:tblInd w:w="0" w:type="dxa"/>
        <w:tblCellMar>
          <w:top w:w="10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937"/>
        <w:gridCol w:w="1556"/>
        <w:gridCol w:w="818"/>
        <w:gridCol w:w="1730"/>
        <w:gridCol w:w="4874"/>
      </w:tblGrid>
      <w:tr w:rsidR="00D975F9" w:rsidRPr="00D975F9" w:rsidTr="006473E7">
        <w:trPr>
          <w:trHeight w:val="636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3" w:firstLine="0"/>
              <w:jc w:val="left"/>
              <w:rPr>
                <w:sz w:val="20"/>
                <w:szCs w:val="20"/>
              </w:rPr>
            </w:pPr>
            <w:proofErr w:type="gramStart"/>
            <w:r w:rsidRPr="00D975F9">
              <w:rPr>
                <w:sz w:val="20"/>
                <w:szCs w:val="20"/>
              </w:rPr>
              <w:t>з</w:t>
            </w:r>
            <w:proofErr w:type="gramEnd"/>
            <w:r w:rsidRPr="00D975F9">
              <w:rPr>
                <w:sz w:val="20"/>
                <w:szCs w:val="20"/>
              </w:rPr>
              <w:t xml:space="preserve">) правильность оформления первичных документов </w:t>
            </w:r>
          </w:p>
          <w:p w:rsidR="00D975F9" w:rsidRPr="00D975F9" w:rsidRDefault="00D975F9" w:rsidP="00D975F9">
            <w:pPr>
              <w:spacing w:after="0" w:line="259" w:lineRule="auto"/>
              <w:ind w:left="3" w:firstLine="0"/>
              <w:rPr>
                <w:sz w:val="20"/>
                <w:szCs w:val="20"/>
              </w:rPr>
            </w:pPr>
            <w:proofErr w:type="gramStart"/>
            <w:r w:rsidRPr="00D975F9">
              <w:rPr>
                <w:sz w:val="20"/>
                <w:szCs w:val="20"/>
              </w:rPr>
              <w:t>и</w:t>
            </w:r>
            <w:proofErr w:type="gramEnd"/>
            <w:r w:rsidRPr="00D975F9">
              <w:rPr>
                <w:sz w:val="20"/>
                <w:szCs w:val="20"/>
              </w:rPr>
              <w:t xml:space="preserve">) тождественность показателей бухгалтерской отчетности и регистров бухгалтерского учета. </w:t>
            </w:r>
          </w:p>
        </w:tc>
      </w:tr>
      <w:tr w:rsidR="00D975F9" w:rsidRPr="00D975F9" w:rsidTr="006473E7">
        <w:trPr>
          <w:trHeight w:val="842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0" w:right="42" w:firstLine="0"/>
              <w:jc w:val="center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975F9">
              <w:rPr>
                <w:b/>
                <w:sz w:val="20"/>
                <w:szCs w:val="20"/>
              </w:rPr>
              <w:t xml:space="preserve">Аудит затрат на производство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5.1. 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0" w:right="47" w:firstLine="0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Аудит затрат для целей бухгалтерского учета 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3" w:right="49" w:firstLine="0"/>
              <w:rPr>
                <w:sz w:val="20"/>
                <w:szCs w:val="20"/>
              </w:rPr>
            </w:pPr>
            <w:r w:rsidRPr="00D975F9">
              <w:rPr>
                <w:b/>
                <w:sz w:val="20"/>
                <w:szCs w:val="20"/>
                <w:u w:val="single" w:color="000000"/>
              </w:rPr>
              <w:t>Проверка и подтверждение</w:t>
            </w:r>
            <w:r w:rsidRPr="00D975F9">
              <w:rPr>
                <w:sz w:val="20"/>
                <w:szCs w:val="20"/>
              </w:rPr>
              <w:t xml:space="preserve"> достоверности отчетных данных по фактической себестоимости продукции (работ, услуг). </w:t>
            </w:r>
          </w:p>
        </w:tc>
      </w:tr>
      <w:tr w:rsidR="00D975F9" w:rsidRPr="00D975F9" w:rsidTr="006473E7">
        <w:trPr>
          <w:trHeight w:val="1051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5.2. 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0" w:lineRule="auto"/>
              <w:ind w:left="0" w:right="49" w:firstLine="0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Аудит расходов для целей налогообложения </w:t>
            </w:r>
          </w:p>
          <w:p w:rsidR="00D975F9" w:rsidRPr="00D975F9" w:rsidRDefault="00D975F9" w:rsidP="00D975F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3" w:firstLine="0"/>
              <w:jc w:val="left"/>
              <w:rPr>
                <w:sz w:val="20"/>
                <w:szCs w:val="20"/>
              </w:rPr>
            </w:pPr>
            <w:r w:rsidRPr="00D975F9">
              <w:rPr>
                <w:b/>
                <w:sz w:val="20"/>
                <w:szCs w:val="20"/>
              </w:rPr>
              <w:t xml:space="preserve">Проверить и подтвердить: </w:t>
            </w:r>
          </w:p>
          <w:p w:rsidR="00D975F9" w:rsidRPr="00D975F9" w:rsidRDefault="00D975F9" w:rsidP="00D975F9">
            <w:pPr>
              <w:spacing w:after="0" w:line="259" w:lineRule="auto"/>
              <w:ind w:left="3" w:firstLine="0"/>
              <w:rPr>
                <w:sz w:val="20"/>
                <w:szCs w:val="20"/>
              </w:rPr>
            </w:pPr>
            <w:proofErr w:type="gramStart"/>
            <w:r w:rsidRPr="00D975F9">
              <w:rPr>
                <w:sz w:val="20"/>
                <w:szCs w:val="20"/>
              </w:rPr>
              <w:t>а</w:t>
            </w:r>
            <w:proofErr w:type="gramEnd"/>
            <w:r w:rsidRPr="00D975F9">
              <w:rPr>
                <w:sz w:val="20"/>
                <w:szCs w:val="20"/>
              </w:rPr>
              <w:t xml:space="preserve">) начисление и учет доходов и расходов, предусмотренных гл.25 НК РФ. </w:t>
            </w:r>
          </w:p>
        </w:tc>
      </w:tr>
      <w:tr w:rsidR="00D975F9" w:rsidRPr="00D975F9" w:rsidTr="006473E7">
        <w:trPr>
          <w:trHeight w:val="636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5.3. 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0" w:right="48" w:firstLine="0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Аудит расходов будущих периодов 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3" w:firstLine="0"/>
              <w:jc w:val="left"/>
              <w:rPr>
                <w:sz w:val="20"/>
                <w:szCs w:val="20"/>
              </w:rPr>
            </w:pPr>
            <w:r w:rsidRPr="00D975F9">
              <w:rPr>
                <w:b/>
                <w:sz w:val="20"/>
                <w:szCs w:val="20"/>
                <w:u w:val="single" w:color="000000"/>
              </w:rPr>
              <w:t>Проверить и подтвердить</w:t>
            </w:r>
            <w:r w:rsidRPr="00D975F9">
              <w:rPr>
                <w:sz w:val="20"/>
                <w:szCs w:val="20"/>
              </w:rPr>
              <w:t xml:space="preserve">: </w:t>
            </w:r>
          </w:p>
          <w:p w:rsidR="00D975F9" w:rsidRPr="00D975F9" w:rsidRDefault="00D975F9" w:rsidP="00D975F9">
            <w:pPr>
              <w:spacing w:after="0" w:line="259" w:lineRule="auto"/>
              <w:ind w:left="3" w:firstLine="0"/>
              <w:rPr>
                <w:sz w:val="20"/>
                <w:szCs w:val="20"/>
              </w:rPr>
            </w:pPr>
            <w:proofErr w:type="gramStart"/>
            <w:r w:rsidRPr="00D975F9">
              <w:rPr>
                <w:sz w:val="20"/>
                <w:szCs w:val="20"/>
              </w:rPr>
              <w:t>а</w:t>
            </w:r>
            <w:proofErr w:type="gramEnd"/>
            <w:r w:rsidRPr="00D975F9">
              <w:rPr>
                <w:sz w:val="20"/>
                <w:szCs w:val="20"/>
              </w:rPr>
              <w:t xml:space="preserve">) правильность учета расходов будущих периодов и своевременность их списания на издержки производства </w:t>
            </w:r>
          </w:p>
        </w:tc>
      </w:tr>
      <w:tr w:rsidR="00D975F9" w:rsidRPr="00D975F9" w:rsidTr="006473E7">
        <w:trPr>
          <w:trHeight w:val="2912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0" w:right="42" w:firstLine="0"/>
              <w:jc w:val="center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2" w:right="47" w:firstLine="0"/>
              <w:rPr>
                <w:sz w:val="20"/>
                <w:szCs w:val="20"/>
              </w:rPr>
            </w:pPr>
            <w:r w:rsidRPr="00D975F9">
              <w:rPr>
                <w:b/>
                <w:sz w:val="20"/>
                <w:szCs w:val="20"/>
              </w:rPr>
              <w:t xml:space="preserve">Аудит готовой продукции и товаров (40,41,43)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6.1. </w:t>
            </w:r>
          </w:p>
          <w:p w:rsidR="00D975F9" w:rsidRPr="00D975F9" w:rsidRDefault="00D975F9" w:rsidP="00D975F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 </w:t>
            </w:r>
          </w:p>
          <w:p w:rsidR="00D975F9" w:rsidRPr="00D975F9" w:rsidRDefault="00D975F9" w:rsidP="00D975F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 </w:t>
            </w:r>
          </w:p>
          <w:p w:rsidR="00D975F9" w:rsidRPr="00D975F9" w:rsidRDefault="00D975F9" w:rsidP="00D975F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 </w:t>
            </w:r>
          </w:p>
          <w:p w:rsidR="00D975F9" w:rsidRPr="00D975F9" w:rsidRDefault="00D975F9" w:rsidP="00D975F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6.2. 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15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Аудит готовой </w:t>
            </w:r>
          </w:p>
          <w:p w:rsidR="00D975F9" w:rsidRPr="00D975F9" w:rsidRDefault="00D975F9" w:rsidP="00D975F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proofErr w:type="gramStart"/>
            <w:r w:rsidRPr="00D975F9">
              <w:rPr>
                <w:sz w:val="20"/>
                <w:szCs w:val="20"/>
              </w:rPr>
              <w:t>продукции</w:t>
            </w:r>
            <w:proofErr w:type="gramEnd"/>
            <w:r w:rsidRPr="00D975F9">
              <w:rPr>
                <w:sz w:val="20"/>
                <w:szCs w:val="20"/>
              </w:rPr>
              <w:t xml:space="preserve"> </w:t>
            </w:r>
          </w:p>
          <w:p w:rsidR="00D975F9" w:rsidRPr="00D975F9" w:rsidRDefault="00D975F9" w:rsidP="00D975F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 </w:t>
            </w:r>
          </w:p>
          <w:p w:rsidR="00D975F9" w:rsidRPr="00D975F9" w:rsidRDefault="00D975F9" w:rsidP="00D975F9">
            <w:pPr>
              <w:spacing w:after="15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 </w:t>
            </w:r>
          </w:p>
          <w:p w:rsidR="00D975F9" w:rsidRPr="00D975F9" w:rsidRDefault="00D975F9" w:rsidP="00D975F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Аудит товаров 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3" w:firstLine="0"/>
              <w:jc w:val="left"/>
              <w:rPr>
                <w:sz w:val="20"/>
                <w:szCs w:val="20"/>
              </w:rPr>
            </w:pPr>
            <w:r w:rsidRPr="00D975F9">
              <w:rPr>
                <w:b/>
                <w:sz w:val="20"/>
                <w:szCs w:val="20"/>
                <w:u w:val="single" w:color="000000"/>
              </w:rPr>
              <w:t>Проверить и подтвердить:</w:t>
            </w:r>
            <w:r w:rsidRPr="00D975F9">
              <w:rPr>
                <w:b/>
                <w:sz w:val="20"/>
                <w:szCs w:val="20"/>
              </w:rPr>
              <w:t xml:space="preserve"> </w:t>
            </w:r>
          </w:p>
          <w:p w:rsidR="00D975F9" w:rsidRPr="00D975F9" w:rsidRDefault="00D975F9" w:rsidP="00D975F9">
            <w:pPr>
              <w:spacing w:after="0" w:line="279" w:lineRule="auto"/>
              <w:ind w:left="3" w:firstLine="0"/>
              <w:rPr>
                <w:sz w:val="20"/>
                <w:szCs w:val="20"/>
              </w:rPr>
            </w:pPr>
            <w:proofErr w:type="gramStart"/>
            <w:r w:rsidRPr="00D975F9">
              <w:rPr>
                <w:sz w:val="20"/>
                <w:szCs w:val="20"/>
              </w:rPr>
              <w:t>а</w:t>
            </w:r>
            <w:proofErr w:type="gramEnd"/>
            <w:r w:rsidRPr="00D975F9">
              <w:rPr>
                <w:sz w:val="20"/>
                <w:szCs w:val="20"/>
              </w:rPr>
              <w:t xml:space="preserve">) правильность оформления первичных документов по учету готовой продукции, товаров и их реализации; </w:t>
            </w:r>
          </w:p>
          <w:p w:rsidR="00D975F9" w:rsidRPr="00D975F9" w:rsidRDefault="00D975F9" w:rsidP="00D975F9">
            <w:pPr>
              <w:spacing w:after="0" w:line="258" w:lineRule="auto"/>
              <w:ind w:left="3" w:right="46" w:firstLine="0"/>
              <w:rPr>
                <w:sz w:val="20"/>
                <w:szCs w:val="20"/>
              </w:rPr>
            </w:pPr>
            <w:proofErr w:type="gramStart"/>
            <w:r w:rsidRPr="00D975F9">
              <w:rPr>
                <w:sz w:val="20"/>
                <w:szCs w:val="20"/>
              </w:rPr>
              <w:t>б</w:t>
            </w:r>
            <w:proofErr w:type="gramEnd"/>
            <w:r w:rsidRPr="00D975F9">
              <w:rPr>
                <w:sz w:val="20"/>
                <w:szCs w:val="20"/>
              </w:rPr>
              <w:t xml:space="preserve">) тождественность показателей бухгалтерской отчетности и регистров бухгалтерского учета по учету готовой продукции, товаров и их реализации; </w:t>
            </w:r>
          </w:p>
          <w:p w:rsidR="00D975F9" w:rsidRPr="00D975F9" w:rsidRDefault="00D975F9" w:rsidP="00D975F9">
            <w:pPr>
              <w:spacing w:after="0" w:line="281" w:lineRule="auto"/>
              <w:ind w:left="3" w:firstLine="0"/>
              <w:rPr>
                <w:sz w:val="20"/>
                <w:szCs w:val="20"/>
              </w:rPr>
            </w:pPr>
            <w:proofErr w:type="gramStart"/>
            <w:r w:rsidRPr="00D975F9">
              <w:rPr>
                <w:sz w:val="20"/>
                <w:szCs w:val="20"/>
              </w:rPr>
              <w:t>в</w:t>
            </w:r>
            <w:proofErr w:type="gramEnd"/>
            <w:r w:rsidRPr="00D975F9">
              <w:rPr>
                <w:sz w:val="20"/>
                <w:szCs w:val="20"/>
              </w:rPr>
              <w:t xml:space="preserve">) правильность определения фактической себестоимости реализованной продукции и товаров; </w:t>
            </w:r>
          </w:p>
          <w:p w:rsidR="00D975F9" w:rsidRPr="00D975F9" w:rsidRDefault="00D975F9" w:rsidP="00D975F9">
            <w:pPr>
              <w:spacing w:after="0" w:line="256" w:lineRule="auto"/>
              <w:ind w:left="3" w:right="44" w:firstLine="0"/>
              <w:rPr>
                <w:sz w:val="20"/>
                <w:szCs w:val="20"/>
              </w:rPr>
            </w:pPr>
            <w:proofErr w:type="gramStart"/>
            <w:r w:rsidRPr="00D975F9">
              <w:rPr>
                <w:sz w:val="20"/>
                <w:szCs w:val="20"/>
              </w:rPr>
              <w:t>г</w:t>
            </w:r>
            <w:proofErr w:type="gramEnd"/>
            <w:r w:rsidRPr="00D975F9">
              <w:rPr>
                <w:sz w:val="20"/>
                <w:szCs w:val="20"/>
              </w:rPr>
              <w:t xml:space="preserve">) правильность определения объема реализованной продукции в целях бухгалтерского учета и налогообложения; </w:t>
            </w:r>
          </w:p>
          <w:p w:rsidR="00D975F9" w:rsidRPr="00D975F9" w:rsidRDefault="00D975F9" w:rsidP="00D975F9">
            <w:pPr>
              <w:spacing w:after="0" w:line="259" w:lineRule="auto"/>
              <w:ind w:left="3" w:right="46" w:firstLine="0"/>
              <w:rPr>
                <w:sz w:val="20"/>
                <w:szCs w:val="20"/>
              </w:rPr>
            </w:pPr>
            <w:proofErr w:type="gramStart"/>
            <w:r w:rsidRPr="00D975F9">
              <w:rPr>
                <w:sz w:val="20"/>
                <w:szCs w:val="20"/>
              </w:rPr>
              <w:t>д</w:t>
            </w:r>
            <w:proofErr w:type="gramEnd"/>
            <w:r w:rsidRPr="00D975F9">
              <w:rPr>
                <w:sz w:val="20"/>
                <w:szCs w:val="20"/>
              </w:rPr>
              <w:t xml:space="preserve">) правильность определения коммерческих расходов, их состав и списание на себестоимость реализованной продукции. </w:t>
            </w:r>
          </w:p>
        </w:tc>
      </w:tr>
      <w:tr w:rsidR="00D975F9" w:rsidRPr="00D975F9" w:rsidTr="006473E7">
        <w:trPr>
          <w:trHeight w:val="1052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0" w:right="42" w:firstLine="0"/>
              <w:jc w:val="center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tabs>
                <w:tab w:val="center" w:pos="254"/>
                <w:tab w:val="center" w:pos="1071"/>
              </w:tabs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975F9">
              <w:rPr>
                <w:rFonts w:eastAsia="Calibri"/>
                <w:sz w:val="20"/>
                <w:szCs w:val="20"/>
              </w:rPr>
              <w:tab/>
            </w:r>
            <w:r w:rsidRPr="00D975F9">
              <w:rPr>
                <w:b/>
                <w:sz w:val="20"/>
                <w:szCs w:val="20"/>
              </w:rPr>
              <w:t xml:space="preserve">Аудит </w:t>
            </w:r>
            <w:r w:rsidRPr="00D975F9">
              <w:rPr>
                <w:b/>
                <w:sz w:val="20"/>
                <w:szCs w:val="20"/>
              </w:rPr>
              <w:tab/>
              <w:t xml:space="preserve">денежных средств (50, </w:t>
            </w:r>
          </w:p>
          <w:p w:rsidR="00D975F9" w:rsidRPr="00D975F9" w:rsidRDefault="00D975F9" w:rsidP="00D975F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975F9">
              <w:rPr>
                <w:b/>
                <w:sz w:val="20"/>
                <w:szCs w:val="20"/>
              </w:rPr>
              <w:t xml:space="preserve">51)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7.1 </w:t>
            </w:r>
          </w:p>
          <w:p w:rsidR="00D975F9" w:rsidRPr="00D975F9" w:rsidRDefault="00D975F9" w:rsidP="00D975F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 </w:t>
            </w:r>
          </w:p>
          <w:p w:rsidR="00D975F9" w:rsidRPr="00D975F9" w:rsidRDefault="00D975F9" w:rsidP="00D975F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7.2 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0" w:right="46" w:firstLine="0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Аудит кассовых операций Аудит операций по расчетным счетам 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12" w:line="259" w:lineRule="auto"/>
              <w:ind w:left="3" w:firstLine="0"/>
              <w:jc w:val="left"/>
              <w:rPr>
                <w:sz w:val="20"/>
                <w:szCs w:val="20"/>
              </w:rPr>
            </w:pPr>
            <w:r w:rsidRPr="00D975F9">
              <w:rPr>
                <w:b/>
                <w:sz w:val="20"/>
                <w:szCs w:val="20"/>
                <w:u w:val="single" w:color="000000"/>
              </w:rPr>
              <w:t>Проверить и подтвердить:</w:t>
            </w:r>
            <w:r w:rsidRPr="00D975F9">
              <w:rPr>
                <w:b/>
                <w:sz w:val="20"/>
                <w:szCs w:val="20"/>
              </w:rPr>
              <w:t xml:space="preserve"> </w:t>
            </w:r>
          </w:p>
          <w:p w:rsidR="00D975F9" w:rsidRPr="00D975F9" w:rsidRDefault="00D975F9" w:rsidP="00D975F9">
            <w:pPr>
              <w:spacing w:after="0" w:line="259" w:lineRule="auto"/>
              <w:ind w:left="3" w:firstLine="0"/>
              <w:jc w:val="left"/>
              <w:rPr>
                <w:sz w:val="20"/>
                <w:szCs w:val="20"/>
              </w:rPr>
            </w:pPr>
            <w:proofErr w:type="gramStart"/>
            <w:r w:rsidRPr="00D975F9">
              <w:rPr>
                <w:sz w:val="20"/>
                <w:szCs w:val="20"/>
              </w:rPr>
              <w:t>а</w:t>
            </w:r>
            <w:proofErr w:type="gramEnd"/>
            <w:r w:rsidRPr="00D975F9">
              <w:rPr>
                <w:sz w:val="20"/>
                <w:szCs w:val="20"/>
              </w:rPr>
              <w:t xml:space="preserve">) правильность проведения текущих операций. </w:t>
            </w:r>
          </w:p>
        </w:tc>
      </w:tr>
      <w:tr w:rsidR="00D975F9" w:rsidRPr="00D975F9" w:rsidTr="006473E7">
        <w:trPr>
          <w:trHeight w:val="3949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0" w:right="42" w:firstLine="0"/>
              <w:jc w:val="center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975F9">
              <w:rPr>
                <w:b/>
                <w:sz w:val="20"/>
                <w:szCs w:val="20"/>
              </w:rPr>
              <w:t xml:space="preserve">Аудит дебиторской и кредиторской задолженности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8.1 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43" w:lineRule="auto"/>
              <w:ind w:left="0" w:right="49" w:firstLine="0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Аудит расчетов с </w:t>
            </w:r>
            <w:proofErr w:type="gramStart"/>
            <w:r w:rsidRPr="00D975F9">
              <w:rPr>
                <w:sz w:val="20"/>
                <w:szCs w:val="20"/>
              </w:rPr>
              <w:t>поставщиками,  подрядчиками</w:t>
            </w:r>
            <w:proofErr w:type="gramEnd"/>
            <w:r w:rsidRPr="00D975F9">
              <w:rPr>
                <w:sz w:val="20"/>
                <w:szCs w:val="20"/>
              </w:rPr>
              <w:t xml:space="preserve">, покупателями,  заказчиками, дебиторами,  кредиторами  (60,62,76) </w:t>
            </w:r>
          </w:p>
          <w:p w:rsidR="00D975F9" w:rsidRPr="00D975F9" w:rsidRDefault="00D975F9" w:rsidP="00D975F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3" w:firstLine="0"/>
              <w:jc w:val="left"/>
              <w:rPr>
                <w:sz w:val="20"/>
                <w:szCs w:val="20"/>
              </w:rPr>
            </w:pPr>
            <w:r w:rsidRPr="00D975F9">
              <w:rPr>
                <w:b/>
                <w:sz w:val="20"/>
                <w:szCs w:val="20"/>
                <w:u w:val="single" w:color="000000"/>
              </w:rPr>
              <w:t xml:space="preserve"> 8.1.1. Проверить и подтвердить:</w:t>
            </w:r>
            <w:r w:rsidRPr="00D975F9">
              <w:rPr>
                <w:b/>
                <w:sz w:val="20"/>
                <w:szCs w:val="20"/>
              </w:rPr>
              <w:t xml:space="preserve">  </w:t>
            </w:r>
          </w:p>
          <w:p w:rsidR="00D975F9" w:rsidRPr="00D975F9" w:rsidRDefault="00D975F9" w:rsidP="00D975F9">
            <w:pPr>
              <w:spacing w:after="0" w:line="259" w:lineRule="auto"/>
              <w:ind w:left="3" w:right="48" w:firstLine="0"/>
              <w:rPr>
                <w:sz w:val="20"/>
                <w:szCs w:val="20"/>
              </w:rPr>
            </w:pPr>
            <w:proofErr w:type="gramStart"/>
            <w:r w:rsidRPr="00D975F9">
              <w:rPr>
                <w:sz w:val="20"/>
                <w:szCs w:val="20"/>
              </w:rPr>
              <w:t>а</w:t>
            </w:r>
            <w:proofErr w:type="gramEnd"/>
            <w:r w:rsidRPr="00D975F9">
              <w:rPr>
                <w:sz w:val="20"/>
                <w:szCs w:val="20"/>
              </w:rPr>
              <w:t xml:space="preserve">) полноту и правильность проведенных инвентаризаций расчетов с дебиторами и кредиторами и отражения их результатов в учете; </w:t>
            </w:r>
          </w:p>
          <w:p w:rsidR="00D975F9" w:rsidRPr="00D975F9" w:rsidRDefault="00D975F9" w:rsidP="00D975F9">
            <w:pPr>
              <w:spacing w:after="0" w:line="276" w:lineRule="auto"/>
              <w:ind w:left="3" w:firstLine="0"/>
              <w:rPr>
                <w:sz w:val="20"/>
                <w:szCs w:val="20"/>
              </w:rPr>
            </w:pPr>
            <w:proofErr w:type="gramStart"/>
            <w:r w:rsidRPr="00D975F9">
              <w:rPr>
                <w:sz w:val="20"/>
                <w:szCs w:val="20"/>
              </w:rPr>
              <w:t>б</w:t>
            </w:r>
            <w:proofErr w:type="gramEnd"/>
            <w:r w:rsidRPr="00D975F9">
              <w:rPr>
                <w:sz w:val="20"/>
                <w:szCs w:val="20"/>
              </w:rPr>
              <w:t xml:space="preserve">) правильность оформления первичных документов по приобретению товарно- </w:t>
            </w:r>
          </w:p>
          <w:p w:rsidR="00D975F9" w:rsidRPr="00D975F9" w:rsidRDefault="00D975F9" w:rsidP="00D975F9">
            <w:pPr>
              <w:spacing w:after="0" w:line="259" w:lineRule="auto"/>
              <w:ind w:left="3" w:right="49" w:firstLine="0"/>
              <w:rPr>
                <w:sz w:val="20"/>
                <w:szCs w:val="20"/>
              </w:rPr>
            </w:pPr>
            <w:proofErr w:type="gramStart"/>
            <w:r w:rsidRPr="00D975F9">
              <w:rPr>
                <w:sz w:val="20"/>
                <w:szCs w:val="20"/>
              </w:rPr>
              <w:t>материальных</w:t>
            </w:r>
            <w:proofErr w:type="gramEnd"/>
            <w:r w:rsidRPr="00D975F9">
              <w:rPr>
                <w:sz w:val="20"/>
                <w:szCs w:val="20"/>
              </w:rPr>
              <w:t xml:space="preserve"> ценностей и получению услуг с целью подтверждения обоснованности возникновения кредиторской задолженности; </w:t>
            </w:r>
          </w:p>
          <w:p w:rsidR="00D975F9" w:rsidRPr="00D975F9" w:rsidRDefault="00D975F9" w:rsidP="00D975F9">
            <w:pPr>
              <w:spacing w:after="0" w:line="259" w:lineRule="auto"/>
              <w:ind w:left="3" w:right="46" w:firstLine="0"/>
              <w:rPr>
                <w:sz w:val="20"/>
                <w:szCs w:val="20"/>
              </w:rPr>
            </w:pPr>
            <w:proofErr w:type="gramStart"/>
            <w:r w:rsidRPr="00D975F9">
              <w:rPr>
                <w:sz w:val="20"/>
                <w:szCs w:val="20"/>
              </w:rPr>
              <w:t>в</w:t>
            </w:r>
            <w:proofErr w:type="gramEnd"/>
            <w:r w:rsidRPr="00D975F9">
              <w:rPr>
                <w:sz w:val="20"/>
                <w:szCs w:val="20"/>
              </w:rPr>
              <w:t xml:space="preserve">) подтвердить своевременность погашения и правильность отражения на счетах бухгалтерского учета кредиторской задолженности; </w:t>
            </w:r>
          </w:p>
          <w:p w:rsidR="00D975F9" w:rsidRPr="00D975F9" w:rsidRDefault="00D975F9" w:rsidP="00D975F9">
            <w:pPr>
              <w:spacing w:after="0" w:line="252" w:lineRule="auto"/>
              <w:ind w:left="3" w:right="46" w:firstLine="0"/>
              <w:rPr>
                <w:sz w:val="20"/>
                <w:szCs w:val="20"/>
              </w:rPr>
            </w:pPr>
            <w:proofErr w:type="gramStart"/>
            <w:r w:rsidRPr="00D975F9">
              <w:rPr>
                <w:sz w:val="20"/>
                <w:szCs w:val="20"/>
              </w:rPr>
              <w:t>г</w:t>
            </w:r>
            <w:proofErr w:type="gramEnd"/>
            <w:r w:rsidRPr="00D975F9">
              <w:rPr>
                <w:sz w:val="20"/>
                <w:szCs w:val="20"/>
              </w:rPr>
              <w:t xml:space="preserve">) правильность  оформления первичных документов по поставке товаров и оказанию услуг с целью подтверждения обоснованности возникновения дебиторской задолженности; </w:t>
            </w:r>
          </w:p>
          <w:p w:rsidR="00D975F9" w:rsidRPr="00D975F9" w:rsidRDefault="00D975F9" w:rsidP="00D975F9">
            <w:pPr>
              <w:spacing w:after="0" w:line="278" w:lineRule="auto"/>
              <w:ind w:left="3" w:firstLine="0"/>
              <w:rPr>
                <w:sz w:val="20"/>
                <w:szCs w:val="20"/>
              </w:rPr>
            </w:pPr>
            <w:proofErr w:type="gramStart"/>
            <w:r w:rsidRPr="00D975F9">
              <w:rPr>
                <w:sz w:val="20"/>
                <w:szCs w:val="20"/>
              </w:rPr>
              <w:t>д)  правильность</w:t>
            </w:r>
            <w:proofErr w:type="gramEnd"/>
            <w:r w:rsidRPr="00D975F9">
              <w:rPr>
                <w:sz w:val="20"/>
                <w:szCs w:val="20"/>
              </w:rPr>
              <w:t xml:space="preserve"> оформления  и отражения на счетах бухгалтерского учета дебиторской задолженности; </w:t>
            </w:r>
          </w:p>
          <w:p w:rsidR="00D975F9" w:rsidRPr="00D975F9" w:rsidRDefault="00D975F9" w:rsidP="00D975F9">
            <w:pPr>
              <w:spacing w:after="0" w:line="259" w:lineRule="auto"/>
              <w:ind w:left="3" w:firstLine="0"/>
              <w:jc w:val="left"/>
              <w:rPr>
                <w:sz w:val="20"/>
                <w:szCs w:val="20"/>
              </w:rPr>
            </w:pPr>
            <w:proofErr w:type="gramStart"/>
            <w:r w:rsidRPr="00D975F9">
              <w:rPr>
                <w:sz w:val="20"/>
                <w:szCs w:val="20"/>
              </w:rPr>
              <w:t>е</w:t>
            </w:r>
            <w:proofErr w:type="gramEnd"/>
            <w:r w:rsidRPr="00D975F9">
              <w:rPr>
                <w:sz w:val="20"/>
                <w:szCs w:val="20"/>
              </w:rPr>
              <w:t xml:space="preserve">) выявить просроченную дебиторскую задолженность. </w:t>
            </w:r>
          </w:p>
        </w:tc>
      </w:tr>
      <w:tr w:rsidR="00D975F9" w:rsidRPr="00D975F9" w:rsidTr="006473E7">
        <w:trPr>
          <w:trHeight w:val="2292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8.2 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31" w:line="240" w:lineRule="auto"/>
              <w:ind w:left="0" w:firstLine="0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Аудит расчетов с бюджетом (68) 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3" w:firstLine="0"/>
              <w:jc w:val="left"/>
              <w:rPr>
                <w:sz w:val="20"/>
                <w:szCs w:val="20"/>
              </w:rPr>
            </w:pPr>
            <w:r w:rsidRPr="00D975F9">
              <w:rPr>
                <w:b/>
                <w:sz w:val="20"/>
                <w:szCs w:val="20"/>
                <w:u w:val="single" w:color="000000"/>
              </w:rPr>
              <w:t>Проверить и подтвердить</w:t>
            </w:r>
            <w:r w:rsidRPr="00D975F9">
              <w:rPr>
                <w:sz w:val="20"/>
                <w:szCs w:val="20"/>
              </w:rPr>
              <w:t xml:space="preserve">: </w:t>
            </w:r>
          </w:p>
          <w:p w:rsidR="00D975F9" w:rsidRPr="00D975F9" w:rsidRDefault="00D975F9" w:rsidP="00D975F9">
            <w:pPr>
              <w:spacing w:after="0" w:line="278" w:lineRule="auto"/>
              <w:ind w:left="3" w:firstLine="0"/>
              <w:rPr>
                <w:sz w:val="20"/>
                <w:szCs w:val="20"/>
              </w:rPr>
            </w:pPr>
            <w:proofErr w:type="gramStart"/>
            <w:r w:rsidRPr="00D975F9">
              <w:rPr>
                <w:sz w:val="20"/>
                <w:szCs w:val="20"/>
              </w:rPr>
              <w:t>а</w:t>
            </w:r>
            <w:proofErr w:type="gramEnd"/>
            <w:r w:rsidRPr="00D975F9">
              <w:rPr>
                <w:sz w:val="20"/>
                <w:szCs w:val="20"/>
              </w:rPr>
              <w:t xml:space="preserve">) правильность определения налогооблагаемой базы по отдельным, наиболее важным налогам; </w:t>
            </w:r>
          </w:p>
          <w:p w:rsidR="00D975F9" w:rsidRPr="00D975F9" w:rsidRDefault="00D975F9" w:rsidP="00D975F9">
            <w:pPr>
              <w:spacing w:after="0" w:line="259" w:lineRule="auto"/>
              <w:ind w:left="3" w:firstLine="0"/>
              <w:jc w:val="left"/>
              <w:rPr>
                <w:sz w:val="20"/>
                <w:szCs w:val="20"/>
              </w:rPr>
            </w:pPr>
            <w:proofErr w:type="gramStart"/>
            <w:r w:rsidRPr="00D975F9">
              <w:rPr>
                <w:sz w:val="20"/>
                <w:szCs w:val="20"/>
              </w:rPr>
              <w:t>б</w:t>
            </w:r>
            <w:proofErr w:type="gramEnd"/>
            <w:r w:rsidRPr="00D975F9">
              <w:rPr>
                <w:sz w:val="20"/>
                <w:szCs w:val="20"/>
              </w:rPr>
              <w:t xml:space="preserve">) правильность применения налоговых ставок; </w:t>
            </w:r>
          </w:p>
          <w:p w:rsidR="00D975F9" w:rsidRPr="00D975F9" w:rsidRDefault="00D975F9" w:rsidP="00D975F9">
            <w:pPr>
              <w:spacing w:after="0" w:line="279" w:lineRule="auto"/>
              <w:ind w:left="3" w:firstLine="0"/>
              <w:jc w:val="left"/>
              <w:rPr>
                <w:sz w:val="20"/>
                <w:szCs w:val="20"/>
              </w:rPr>
            </w:pPr>
            <w:proofErr w:type="gramStart"/>
            <w:r w:rsidRPr="00D975F9">
              <w:rPr>
                <w:sz w:val="20"/>
                <w:szCs w:val="20"/>
              </w:rPr>
              <w:t>в</w:t>
            </w:r>
            <w:proofErr w:type="gramEnd"/>
            <w:r w:rsidRPr="00D975F9">
              <w:rPr>
                <w:sz w:val="20"/>
                <w:szCs w:val="20"/>
              </w:rPr>
              <w:t xml:space="preserve">) правомерность применения льгот при расчете и уплате налогов; </w:t>
            </w:r>
          </w:p>
          <w:p w:rsidR="00D975F9" w:rsidRPr="00D975F9" w:rsidRDefault="00D975F9" w:rsidP="00D975F9">
            <w:pPr>
              <w:spacing w:after="0" w:line="278" w:lineRule="auto"/>
              <w:ind w:left="3" w:firstLine="0"/>
              <w:jc w:val="left"/>
              <w:rPr>
                <w:sz w:val="20"/>
                <w:szCs w:val="20"/>
              </w:rPr>
            </w:pPr>
            <w:proofErr w:type="gramStart"/>
            <w:r w:rsidRPr="00D975F9">
              <w:rPr>
                <w:sz w:val="20"/>
                <w:szCs w:val="20"/>
              </w:rPr>
              <w:t>г</w:t>
            </w:r>
            <w:proofErr w:type="gramEnd"/>
            <w:r w:rsidRPr="00D975F9">
              <w:rPr>
                <w:sz w:val="20"/>
                <w:szCs w:val="20"/>
              </w:rPr>
              <w:t xml:space="preserve">) правильность начисления, полноту  и своевременность перечисления налоговых платежей; </w:t>
            </w:r>
          </w:p>
          <w:p w:rsidR="00D975F9" w:rsidRPr="00D975F9" w:rsidRDefault="00D975F9" w:rsidP="00D975F9">
            <w:pPr>
              <w:spacing w:after="0" w:line="259" w:lineRule="auto"/>
              <w:ind w:left="3" w:firstLine="0"/>
              <w:jc w:val="left"/>
              <w:rPr>
                <w:sz w:val="20"/>
                <w:szCs w:val="20"/>
              </w:rPr>
            </w:pPr>
            <w:proofErr w:type="gramStart"/>
            <w:r w:rsidRPr="00D975F9">
              <w:rPr>
                <w:sz w:val="20"/>
                <w:szCs w:val="20"/>
              </w:rPr>
              <w:t>д</w:t>
            </w:r>
            <w:proofErr w:type="gramEnd"/>
            <w:r w:rsidRPr="00D975F9">
              <w:rPr>
                <w:sz w:val="20"/>
                <w:szCs w:val="20"/>
              </w:rPr>
              <w:t xml:space="preserve">) правильность составления налоговой отчетности. </w:t>
            </w:r>
          </w:p>
          <w:p w:rsidR="00D975F9" w:rsidRPr="00D975F9" w:rsidRDefault="00D975F9" w:rsidP="00D975F9">
            <w:pPr>
              <w:spacing w:after="0" w:line="259" w:lineRule="auto"/>
              <w:ind w:left="3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 </w:t>
            </w:r>
          </w:p>
          <w:p w:rsidR="00D975F9" w:rsidRPr="00D975F9" w:rsidRDefault="00D975F9" w:rsidP="00D975F9">
            <w:pPr>
              <w:spacing w:after="0" w:line="259" w:lineRule="auto"/>
              <w:ind w:left="3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 </w:t>
            </w:r>
          </w:p>
        </w:tc>
      </w:tr>
    </w:tbl>
    <w:p w:rsidR="00D975F9" w:rsidRPr="00D975F9" w:rsidRDefault="00D975F9" w:rsidP="00D975F9">
      <w:pPr>
        <w:spacing w:after="0" w:line="259" w:lineRule="auto"/>
        <w:ind w:left="-1702" w:right="625" w:firstLine="0"/>
        <w:jc w:val="left"/>
        <w:rPr>
          <w:sz w:val="20"/>
          <w:szCs w:val="20"/>
        </w:rPr>
      </w:pPr>
    </w:p>
    <w:tbl>
      <w:tblPr>
        <w:tblStyle w:val="TableGrid1"/>
        <w:tblW w:w="9915" w:type="dxa"/>
        <w:tblInd w:w="0" w:type="dxa"/>
        <w:tblCellMar>
          <w:top w:w="10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833"/>
        <w:gridCol w:w="1823"/>
        <w:gridCol w:w="752"/>
        <w:gridCol w:w="2235"/>
        <w:gridCol w:w="4272"/>
      </w:tblGrid>
      <w:tr w:rsidR="00D975F9" w:rsidRPr="00D975F9" w:rsidTr="006473E7">
        <w:trPr>
          <w:trHeight w:val="2086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8.3. 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38" w:lineRule="auto"/>
              <w:ind w:left="0" w:right="46" w:firstLine="0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Аудит расчетов по оплате труда и внебюджетным фондам, по </w:t>
            </w:r>
          </w:p>
          <w:p w:rsidR="00D975F9" w:rsidRPr="00D975F9" w:rsidRDefault="00D975F9" w:rsidP="00D975F9">
            <w:pPr>
              <w:spacing w:after="6" w:line="259" w:lineRule="auto"/>
              <w:ind w:left="0" w:firstLine="0"/>
              <w:jc w:val="left"/>
              <w:rPr>
                <w:sz w:val="20"/>
                <w:szCs w:val="20"/>
              </w:rPr>
            </w:pPr>
            <w:proofErr w:type="gramStart"/>
            <w:r w:rsidRPr="00D975F9">
              <w:rPr>
                <w:sz w:val="20"/>
                <w:szCs w:val="20"/>
              </w:rPr>
              <w:t>предоставленным</w:t>
            </w:r>
            <w:proofErr w:type="gramEnd"/>
            <w:r w:rsidRPr="00D975F9">
              <w:rPr>
                <w:sz w:val="20"/>
                <w:szCs w:val="20"/>
              </w:rPr>
              <w:t xml:space="preserve"> займам </w:t>
            </w:r>
          </w:p>
          <w:p w:rsidR="00D975F9" w:rsidRPr="00D975F9" w:rsidRDefault="00D975F9" w:rsidP="00D975F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(69,70,73) </w:t>
            </w:r>
          </w:p>
        </w:tc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3" w:firstLine="0"/>
              <w:jc w:val="left"/>
              <w:rPr>
                <w:sz w:val="20"/>
                <w:szCs w:val="20"/>
              </w:rPr>
            </w:pPr>
            <w:r w:rsidRPr="00D975F9">
              <w:rPr>
                <w:b/>
                <w:sz w:val="20"/>
                <w:szCs w:val="20"/>
                <w:u w:val="single" w:color="000000"/>
              </w:rPr>
              <w:t>Проверить и подтвердить:</w:t>
            </w:r>
            <w:r w:rsidRPr="00D975F9">
              <w:rPr>
                <w:b/>
                <w:sz w:val="20"/>
                <w:szCs w:val="20"/>
              </w:rPr>
              <w:t xml:space="preserve"> </w:t>
            </w:r>
          </w:p>
          <w:p w:rsidR="00D975F9" w:rsidRPr="00D975F9" w:rsidRDefault="00D975F9" w:rsidP="00D975F9">
            <w:pPr>
              <w:spacing w:after="0" w:line="281" w:lineRule="auto"/>
              <w:ind w:left="3" w:firstLine="0"/>
              <w:rPr>
                <w:sz w:val="20"/>
                <w:szCs w:val="20"/>
              </w:rPr>
            </w:pPr>
            <w:proofErr w:type="gramStart"/>
            <w:r w:rsidRPr="00D975F9">
              <w:rPr>
                <w:sz w:val="20"/>
                <w:szCs w:val="20"/>
              </w:rPr>
              <w:t>а</w:t>
            </w:r>
            <w:proofErr w:type="gramEnd"/>
            <w:r w:rsidRPr="00D975F9">
              <w:rPr>
                <w:sz w:val="20"/>
                <w:szCs w:val="20"/>
              </w:rPr>
              <w:t xml:space="preserve">) положений о премировании и поощрении работников; </w:t>
            </w:r>
          </w:p>
          <w:p w:rsidR="00D975F9" w:rsidRPr="00D975F9" w:rsidRDefault="00D975F9" w:rsidP="00D975F9">
            <w:pPr>
              <w:spacing w:after="23" w:line="252" w:lineRule="auto"/>
              <w:ind w:left="3" w:right="48" w:firstLine="0"/>
              <w:rPr>
                <w:sz w:val="20"/>
                <w:szCs w:val="20"/>
              </w:rPr>
            </w:pPr>
            <w:proofErr w:type="gramStart"/>
            <w:r w:rsidRPr="00D975F9">
              <w:rPr>
                <w:sz w:val="20"/>
                <w:szCs w:val="20"/>
              </w:rPr>
              <w:t>б</w:t>
            </w:r>
            <w:proofErr w:type="gramEnd"/>
            <w:r w:rsidRPr="00D975F9">
              <w:rPr>
                <w:sz w:val="20"/>
                <w:szCs w:val="20"/>
              </w:rPr>
              <w:t xml:space="preserve">) правомерность отнесения на себестоимость продукции (работ, услуг) для целей бухгалтерского учета и налогообложения начислений персоналу предприятия и страховых взносов во внебюджетные фонды; </w:t>
            </w:r>
          </w:p>
          <w:p w:rsidR="00D975F9" w:rsidRPr="00D975F9" w:rsidRDefault="00D975F9" w:rsidP="00D975F9">
            <w:pPr>
              <w:spacing w:after="0" w:line="259" w:lineRule="auto"/>
              <w:ind w:left="3" w:firstLine="0"/>
              <w:jc w:val="left"/>
              <w:rPr>
                <w:sz w:val="20"/>
                <w:szCs w:val="20"/>
              </w:rPr>
            </w:pPr>
            <w:proofErr w:type="gramStart"/>
            <w:r w:rsidRPr="00D975F9">
              <w:rPr>
                <w:sz w:val="20"/>
                <w:szCs w:val="20"/>
              </w:rPr>
              <w:t>в</w:t>
            </w:r>
            <w:proofErr w:type="gramEnd"/>
            <w:r w:rsidRPr="00D975F9">
              <w:rPr>
                <w:sz w:val="20"/>
                <w:szCs w:val="20"/>
              </w:rPr>
              <w:t xml:space="preserve">) правильность оформления первичных документов; </w:t>
            </w:r>
          </w:p>
          <w:p w:rsidR="00D975F9" w:rsidRPr="00D975F9" w:rsidRDefault="00D975F9" w:rsidP="00D975F9">
            <w:pPr>
              <w:spacing w:after="0" w:line="259" w:lineRule="auto"/>
              <w:ind w:left="3" w:firstLine="0"/>
              <w:rPr>
                <w:sz w:val="20"/>
                <w:szCs w:val="20"/>
              </w:rPr>
            </w:pPr>
            <w:proofErr w:type="gramStart"/>
            <w:r w:rsidRPr="00D975F9">
              <w:rPr>
                <w:sz w:val="20"/>
                <w:szCs w:val="20"/>
              </w:rPr>
              <w:t>г</w:t>
            </w:r>
            <w:proofErr w:type="gramEnd"/>
            <w:r w:rsidRPr="00D975F9">
              <w:rPr>
                <w:sz w:val="20"/>
                <w:szCs w:val="20"/>
              </w:rPr>
              <w:t xml:space="preserve">) тождественность показателей бухгалтерской отчетности и регистров бухгалтерского учета. </w:t>
            </w:r>
          </w:p>
        </w:tc>
      </w:tr>
      <w:tr w:rsidR="00D975F9" w:rsidRPr="00D975F9" w:rsidTr="006473E7">
        <w:trPr>
          <w:trHeight w:val="842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8.4 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35" w:line="238" w:lineRule="auto"/>
              <w:ind w:left="0" w:right="46" w:firstLine="0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Аудит расчетов с подотчетными лицами (71) </w:t>
            </w:r>
          </w:p>
        </w:tc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3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 </w:t>
            </w:r>
          </w:p>
        </w:tc>
      </w:tr>
      <w:tr w:rsidR="00D975F9" w:rsidRPr="00D975F9" w:rsidTr="006473E7">
        <w:trPr>
          <w:trHeight w:val="1258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8.5 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0" w:right="44" w:firstLine="0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Аудит расчетов по претензиям по возмещению материального ущерба (73, 94) </w:t>
            </w:r>
          </w:p>
        </w:tc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3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 </w:t>
            </w:r>
          </w:p>
        </w:tc>
      </w:tr>
      <w:tr w:rsidR="00D975F9" w:rsidRPr="00D975F9" w:rsidTr="006473E7">
        <w:trPr>
          <w:trHeight w:val="1464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8.6 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0" w:right="48" w:firstLine="0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Аудит внутрихозяйственных расчетов (79) </w:t>
            </w:r>
          </w:p>
        </w:tc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3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 </w:t>
            </w:r>
            <w:r w:rsidRPr="00D975F9">
              <w:rPr>
                <w:b/>
                <w:sz w:val="20"/>
                <w:szCs w:val="20"/>
                <w:u w:val="single" w:color="000000"/>
              </w:rPr>
              <w:t>Проверить и подтвердить:</w:t>
            </w:r>
            <w:r w:rsidRPr="00D975F9">
              <w:rPr>
                <w:sz w:val="20"/>
                <w:szCs w:val="20"/>
              </w:rPr>
              <w:t xml:space="preserve"> </w:t>
            </w:r>
          </w:p>
          <w:p w:rsidR="00D975F9" w:rsidRPr="00D975F9" w:rsidRDefault="00D975F9" w:rsidP="00D975F9">
            <w:pPr>
              <w:spacing w:after="4" w:line="277" w:lineRule="auto"/>
              <w:ind w:left="3" w:firstLine="0"/>
              <w:jc w:val="left"/>
              <w:rPr>
                <w:sz w:val="20"/>
                <w:szCs w:val="20"/>
              </w:rPr>
            </w:pPr>
            <w:proofErr w:type="gramStart"/>
            <w:r w:rsidRPr="00D975F9">
              <w:rPr>
                <w:sz w:val="20"/>
                <w:szCs w:val="20"/>
              </w:rPr>
              <w:t>а</w:t>
            </w:r>
            <w:proofErr w:type="gramEnd"/>
            <w:r w:rsidRPr="00D975F9">
              <w:rPr>
                <w:sz w:val="20"/>
                <w:szCs w:val="20"/>
              </w:rPr>
              <w:t xml:space="preserve">) законность и правильность расчетов по выделенному имуществу; </w:t>
            </w:r>
          </w:p>
          <w:p w:rsidR="00D975F9" w:rsidRPr="00D975F9" w:rsidRDefault="00D975F9" w:rsidP="00D975F9">
            <w:pPr>
              <w:spacing w:after="0" w:line="259" w:lineRule="auto"/>
              <w:ind w:left="3" w:firstLine="0"/>
              <w:jc w:val="left"/>
              <w:rPr>
                <w:sz w:val="20"/>
                <w:szCs w:val="20"/>
              </w:rPr>
            </w:pPr>
            <w:proofErr w:type="gramStart"/>
            <w:r w:rsidRPr="00D975F9">
              <w:rPr>
                <w:sz w:val="20"/>
                <w:szCs w:val="20"/>
              </w:rPr>
              <w:t>б</w:t>
            </w:r>
            <w:proofErr w:type="gramEnd"/>
            <w:r w:rsidRPr="00D975F9">
              <w:rPr>
                <w:sz w:val="20"/>
                <w:szCs w:val="20"/>
              </w:rPr>
              <w:t xml:space="preserve">) правильность расчетов по текущим операциям; </w:t>
            </w:r>
          </w:p>
          <w:p w:rsidR="00D975F9" w:rsidRPr="00D975F9" w:rsidRDefault="00D975F9" w:rsidP="00D975F9">
            <w:pPr>
              <w:spacing w:after="0" w:line="259" w:lineRule="auto"/>
              <w:ind w:left="3" w:right="44" w:firstLine="0"/>
              <w:rPr>
                <w:sz w:val="20"/>
                <w:szCs w:val="20"/>
              </w:rPr>
            </w:pPr>
            <w:proofErr w:type="gramStart"/>
            <w:r w:rsidRPr="00D975F9">
              <w:rPr>
                <w:sz w:val="20"/>
                <w:szCs w:val="20"/>
              </w:rPr>
              <w:t>в</w:t>
            </w:r>
            <w:proofErr w:type="gramEnd"/>
            <w:r w:rsidRPr="00D975F9">
              <w:rPr>
                <w:sz w:val="20"/>
                <w:szCs w:val="20"/>
              </w:rPr>
              <w:t xml:space="preserve">) правильность применения бухгалтерских счетов для отражения расчетов с филиалами предприятия в соответствии с их статусом. </w:t>
            </w:r>
          </w:p>
        </w:tc>
      </w:tr>
      <w:tr w:rsidR="00D975F9" w:rsidRPr="00D975F9" w:rsidTr="006473E7">
        <w:trPr>
          <w:trHeight w:val="843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1" w:firstLine="0"/>
              <w:jc w:val="center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8.7 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Аудит </w:t>
            </w:r>
            <w:r w:rsidRPr="00D975F9">
              <w:rPr>
                <w:sz w:val="20"/>
                <w:szCs w:val="20"/>
              </w:rPr>
              <w:tab/>
              <w:t xml:space="preserve">расчетов по совместной деятельности (76) </w:t>
            </w:r>
          </w:p>
        </w:tc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3" w:firstLine="0"/>
              <w:jc w:val="left"/>
              <w:rPr>
                <w:sz w:val="20"/>
                <w:szCs w:val="20"/>
              </w:rPr>
            </w:pPr>
            <w:r w:rsidRPr="00D975F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975F9" w:rsidRPr="00D975F9" w:rsidTr="006473E7">
        <w:trPr>
          <w:trHeight w:val="636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0" w:right="42" w:firstLine="0"/>
              <w:jc w:val="center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975F9">
              <w:rPr>
                <w:b/>
                <w:sz w:val="20"/>
                <w:szCs w:val="20"/>
              </w:rPr>
              <w:t xml:space="preserve">Аудит целевого финансирования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9.1 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38" w:lineRule="auto"/>
              <w:ind w:left="0" w:firstLine="0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Аудит резервного капитала </w:t>
            </w:r>
          </w:p>
          <w:p w:rsidR="00D975F9" w:rsidRPr="00D975F9" w:rsidRDefault="00D975F9" w:rsidP="00D975F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(82) </w:t>
            </w:r>
          </w:p>
        </w:tc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3" w:firstLine="0"/>
              <w:jc w:val="left"/>
              <w:rPr>
                <w:sz w:val="20"/>
                <w:szCs w:val="20"/>
              </w:rPr>
            </w:pPr>
            <w:r w:rsidRPr="00D975F9">
              <w:rPr>
                <w:b/>
                <w:sz w:val="20"/>
                <w:szCs w:val="20"/>
                <w:u w:val="single" w:color="000000"/>
              </w:rPr>
              <w:t>Проверить и подтвердить:</w:t>
            </w:r>
            <w:r w:rsidRPr="00D975F9">
              <w:rPr>
                <w:b/>
                <w:sz w:val="20"/>
                <w:szCs w:val="20"/>
              </w:rPr>
              <w:t xml:space="preserve"> </w:t>
            </w:r>
          </w:p>
          <w:p w:rsidR="00D975F9" w:rsidRPr="00D975F9" w:rsidRDefault="00D975F9" w:rsidP="00D975F9">
            <w:pPr>
              <w:spacing w:after="0" w:line="259" w:lineRule="auto"/>
              <w:ind w:left="3" w:firstLine="0"/>
              <w:jc w:val="left"/>
              <w:rPr>
                <w:sz w:val="20"/>
                <w:szCs w:val="20"/>
              </w:rPr>
            </w:pPr>
            <w:proofErr w:type="gramStart"/>
            <w:r w:rsidRPr="00D975F9">
              <w:rPr>
                <w:sz w:val="20"/>
                <w:szCs w:val="20"/>
              </w:rPr>
              <w:t>а</w:t>
            </w:r>
            <w:proofErr w:type="gramEnd"/>
            <w:r w:rsidRPr="00D975F9">
              <w:rPr>
                <w:sz w:val="20"/>
                <w:szCs w:val="20"/>
              </w:rPr>
              <w:t xml:space="preserve">) законность и правильность расчетов по текущим платежам </w:t>
            </w:r>
          </w:p>
        </w:tc>
      </w:tr>
      <w:tr w:rsidR="00D975F9" w:rsidRPr="00D975F9" w:rsidTr="006473E7">
        <w:trPr>
          <w:trHeight w:val="636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9.2 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26" w:line="238" w:lineRule="auto"/>
              <w:ind w:left="0" w:firstLine="0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Аудит добавочного капитала (83) </w:t>
            </w:r>
          </w:p>
        </w:tc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3" w:firstLine="0"/>
              <w:jc w:val="left"/>
              <w:rPr>
                <w:sz w:val="20"/>
                <w:szCs w:val="20"/>
              </w:rPr>
            </w:pPr>
            <w:r w:rsidRPr="00D975F9">
              <w:rPr>
                <w:b/>
                <w:sz w:val="20"/>
                <w:szCs w:val="20"/>
                <w:u w:val="single" w:color="000000"/>
              </w:rPr>
              <w:t>Проверить и подтвердить:</w:t>
            </w:r>
            <w:r w:rsidRPr="00D975F9">
              <w:rPr>
                <w:b/>
                <w:sz w:val="20"/>
                <w:szCs w:val="20"/>
              </w:rPr>
              <w:t xml:space="preserve"> </w:t>
            </w:r>
          </w:p>
          <w:p w:rsidR="00D975F9" w:rsidRPr="00D975F9" w:rsidRDefault="00D975F9" w:rsidP="00D975F9">
            <w:pPr>
              <w:spacing w:after="0" w:line="259" w:lineRule="auto"/>
              <w:ind w:left="3" w:firstLine="0"/>
              <w:jc w:val="left"/>
              <w:rPr>
                <w:sz w:val="20"/>
                <w:szCs w:val="20"/>
              </w:rPr>
            </w:pPr>
            <w:proofErr w:type="gramStart"/>
            <w:r w:rsidRPr="00D975F9">
              <w:rPr>
                <w:sz w:val="20"/>
                <w:szCs w:val="20"/>
              </w:rPr>
              <w:t>а</w:t>
            </w:r>
            <w:proofErr w:type="gramEnd"/>
            <w:r w:rsidRPr="00D975F9">
              <w:rPr>
                <w:sz w:val="20"/>
                <w:szCs w:val="20"/>
              </w:rPr>
              <w:t xml:space="preserve">) законность и правильность расчетов по текущим платежам </w:t>
            </w:r>
          </w:p>
        </w:tc>
      </w:tr>
      <w:tr w:rsidR="00D975F9" w:rsidRPr="00D975F9" w:rsidTr="006473E7">
        <w:trPr>
          <w:trHeight w:val="842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9.3 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34" w:line="238" w:lineRule="auto"/>
              <w:ind w:left="0" w:firstLine="0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Аудит целевого финансирования (86) </w:t>
            </w:r>
          </w:p>
        </w:tc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78" w:lineRule="auto"/>
              <w:ind w:left="3" w:firstLine="0"/>
              <w:rPr>
                <w:sz w:val="20"/>
                <w:szCs w:val="20"/>
              </w:rPr>
            </w:pPr>
            <w:proofErr w:type="gramStart"/>
            <w:r w:rsidRPr="00D975F9">
              <w:rPr>
                <w:b/>
                <w:sz w:val="20"/>
                <w:szCs w:val="20"/>
                <w:u w:val="single" w:color="000000"/>
              </w:rPr>
              <w:t>а)  установить</w:t>
            </w:r>
            <w:proofErr w:type="gramEnd"/>
            <w:r w:rsidRPr="00D975F9">
              <w:rPr>
                <w:b/>
                <w:sz w:val="20"/>
                <w:szCs w:val="20"/>
                <w:u w:val="single" w:color="000000"/>
              </w:rPr>
              <w:t xml:space="preserve"> правильность </w:t>
            </w:r>
            <w:r w:rsidRPr="00D975F9">
              <w:rPr>
                <w:sz w:val="20"/>
                <w:szCs w:val="20"/>
              </w:rPr>
              <w:t>отражения в</w:t>
            </w:r>
            <w:r w:rsidRPr="00D975F9">
              <w:rPr>
                <w:b/>
                <w:sz w:val="20"/>
                <w:szCs w:val="20"/>
              </w:rPr>
              <w:t xml:space="preserve"> </w:t>
            </w:r>
            <w:r w:rsidRPr="00D975F9">
              <w:rPr>
                <w:sz w:val="20"/>
                <w:szCs w:val="20"/>
              </w:rPr>
              <w:t xml:space="preserve">учете средств целевого финансирования; </w:t>
            </w:r>
          </w:p>
          <w:p w:rsidR="00D975F9" w:rsidRPr="00D975F9" w:rsidRDefault="00D975F9" w:rsidP="00D975F9">
            <w:pPr>
              <w:spacing w:after="0" w:line="259" w:lineRule="auto"/>
              <w:ind w:left="3" w:firstLine="0"/>
              <w:rPr>
                <w:sz w:val="20"/>
                <w:szCs w:val="20"/>
              </w:rPr>
            </w:pPr>
            <w:proofErr w:type="gramStart"/>
            <w:r w:rsidRPr="00D975F9">
              <w:rPr>
                <w:b/>
                <w:sz w:val="20"/>
                <w:szCs w:val="20"/>
                <w:u w:val="single" w:color="000000"/>
              </w:rPr>
              <w:t>б</w:t>
            </w:r>
            <w:proofErr w:type="gramEnd"/>
            <w:r w:rsidRPr="00D975F9">
              <w:rPr>
                <w:b/>
                <w:sz w:val="20"/>
                <w:szCs w:val="20"/>
                <w:u w:val="single" w:color="000000"/>
              </w:rPr>
              <w:t xml:space="preserve">) проверить использование </w:t>
            </w:r>
            <w:r w:rsidRPr="00D975F9">
              <w:rPr>
                <w:sz w:val="20"/>
                <w:szCs w:val="20"/>
              </w:rPr>
              <w:t xml:space="preserve">по назначению средств целевого финансирования. </w:t>
            </w:r>
          </w:p>
        </w:tc>
      </w:tr>
      <w:tr w:rsidR="00D975F9" w:rsidRPr="00D975F9" w:rsidTr="006473E7">
        <w:trPr>
          <w:trHeight w:val="2086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0" w:right="42" w:firstLine="0"/>
              <w:jc w:val="center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10.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38" w:lineRule="auto"/>
              <w:ind w:left="2" w:right="44" w:firstLine="0"/>
              <w:rPr>
                <w:sz w:val="20"/>
                <w:szCs w:val="20"/>
              </w:rPr>
            </w:pPr>
            <w:r w:rsidRPr="00D975F9">
              <w:rPr>
                <w:b/>
                <w:sz w:val="20"/>
                <w:szCs w:val="20"/>
              </w:rPr>
              <w:t xml:space="preserve">Аудит формирования финансовых результатов и распределения прибыли (90, </w:t>
            </w:r>
          </w:p>
          <w:p w:rsidR="00D975F9" w:rsidRPr="00D975F9" w:rsidRDefault="00D975F9" w:rsidP="00D975F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975F9">
              <w:rPr>
                <w:b/>
                <w:sz w:val="20"/>
                <w:szCs w:val="20"/>
              </w:rPr>
              <w:t xml:space="preserve">91, 96, 97, 98, 99)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20" w:line="258" w:lineRule="auto"/>
              <w:ind w:left="3" w:right="48" w:firstLine="0"/>
              <w:rPr>
                <w:sz w:val="20"/>
                <w:szCs w:val="20"/>
              </w:rPr>
            </w:pPr>
            <w:proofErr w:type="gramStart"/>
            <w:r w:rsidRPr="00D975F9">
              <w:rPr>
                <w:b/>
                <w:sz w:val="20"/>
                <w:szCs w:val="20"/>
                <w:u w:val="single" w:color="000000"/>
              </w:rPr>
              <w:t>а</w:t>
            </w:r>
            <w:proofErr w:type="gramEnd"/>
            <w:r w:rsidRPr="00D975F9">
              <w:rPr>
                <w:b/>
                <w:sz w:val="20"/>
                <w:szCs w:val="20"/>
                <w:u w:val="single" w:color="000000"/>
              </w:rPr>
              <w:t>) установить правильность</w:t>
            </w:r>
            <w:r w:rsidRPr="00D975F9">
              <w:rPr>
                <w:sz w:val="20"/>
                <w:szCs w:val="20"/>
                <w:u w:val="single" w:color="000000"/>
              </w:rPr>
              <w:t xml:space="preserve"> </w:t>
            </w:r>
            <w:r w:rsidRPr="00D975F9">
              <w:rPr>
                <w:sz w:val="20"/>
                <w:szCs w:val="20"/>
              </w:rPr>
              <w:t xml:space="preserve">определения и отражения в учете прибыли от продаж товаров, продукции, работ, услуг; </w:t>
            </w:r>
          </w:p>
          <w:p w:rsidR="00D975F9" w:rsidRPr="00D975F9" w:rsidRDefault="00D975F9" w:rsidP="00D975F9">
            <w:pPr>
              <w:spacing w:after="2" w:line="278" w:lineRule="auto"/>
              <w:ind w:left="3" w:firstLine="0"/>
              <w:rPr>
                <w:sz w:val="20"/>
                <w:szCs w:val="20"/>
              </w:rPr>
            </w:pPr>
            <w:proofErr w:type="gramStart"/>
            <w:r w:rsidRPr="00D975F9">
              <w:rPr>
                <w:b/>
                <w:sz w:val="20"/>
                <w:szCs w:val="20"/>
                <w:u w:val="single" w:color="000000"/>
              </w:rPr>
              <w:t>б</w:t>
            </w:r>
            <w:proofErr w:type="gramEnd"/>
            <w:r w:rsidRPr="00D975F9">
              <w:rPr>
                <w:b/>
                <w:sz w:val="20"/>
                <w:szCs w:val="20"/>
                <w:u w:val="single" w:color="000000"/>
              </w:rPr>
              <w:t>) установить правильность</w:t>
            </w:r>
            <w:r w:rsidRPr="00D975F9">
              <w:rPr>
                <w:sz w:val="20"/>
                <w:szCs w:val="20"/>
              </w:rPr>
              <w:t xml:space="preserve"> учета внереализационных, операционных доходов и расходов; </w:t>
            </w:r>
          </w:p>
          <w:p w:rsidR="00D975F9" w:rsidRPr="00D975F9" w:rsidRDefault="00D975F9" w:rsidP="00D975F9">
            <w:pPr>
              <w:spacing w:after="1" w:line="277" w:lineRule="auto"/>
              <w:ind w:left="3" w:firstLine="0"/>
              <w:jc w:val="left"/>
              <w:rPr>
                <w:sz w:val="20"/>
                <w:szCs w:val="20"/>
              </w:rPr>
            </w:pPr>
            <w:proofErr w:type="gramStart"/>
            <w:r w:rsidRPr="00D975F9">
              <w:rPr>
                <w:b/>
                <w:sz w:val="20"/>
                <w:szCs w:val="20"/>
                <w:u w:val="single" w:color="000000"/>
              </w:rPr>
              <w:t>в</w:t>
            </w:r>
            <w:proofErr w:type="gramEnd"/>
            <w:r w:rsidRPr="00D975F9">
              <w:rPr>
                <w:b/>
                <w:sz w:val="20"/>
                <w:szCs w:val="20"/>
                <w:u w:val="single" w:color="000000"/>
              </w:rPr>
              <w:t>) установить правильность</w:t>
            </w:r>
            <w:r w:rsidRPr="00D975F9">
              <w:rPr>
                <w:sz w:val="20"/>
                <w:szCs w:val="20"/>
              </w:rPr>
              <w:t xml:space="preserve"> определения чистой прибыли; </w:t>
            </w:r>
          </w:p>
          <w:p w:rsidR="00D975F9" w:rsidRPr="00D975F9" w:rsidRDefault="00D975F9" w:rsidP="00D975F9">
            <w:pPr>
              <w:spacing w:after="0" w:line="278" w:lineRule="auto"/>
              <w:ind w:left="3" w:firstLine="0"/>
              <w:rPr>
                <w:sz w:val="20"/>
                <w:szCs w:val="20"/>
              </w:rPr>
            </w:pPr>
            <w:proofErr w:type="gramStart"/>
            <w:r w:rsidRPr="00D975F9">
              <w:rPr>
                <w:b/>
                <w:sz w:val="20"/>
                <w:szCs w:val="20"/>
                <w:u w:val="single" w:color="000000"/>
              </w:rPr>
              <w:t>г</w:t>
            </w:r>
            <w:proofErr w:type="gramEnd"/>
            <w:r w:rsidRPr="00D975F9">
              <w:rPr>
                <w:b/>
                <w:sz w:val="20"/>
                <w:szCs w:val="20"/>
                <w:u w:val="single" w:color="000000"/>
              </w:rPr>
              <w:t>) оценить правильность</w:t>
            </w:r>
            <w:r w:rsidRPr="00D975F9">
              <w:rPr>
                <w:b/>
                <w:sz w:val="20"/>
                <w:szCs w:val="20"/>
              </w:rPr>
              <w:t xml:space="preserve">, </w:t>
            </w:r>
            <w:r w:rsidRPr="00D975F9">
              <w:rPr>
                <w:sz w:val="20"/>
                <w:szCs w:val="20"/>
              </w:rPr>
              <w:t xml:space="preserve">достоверность и обоснованность распределения чистой прибыли; </w:t>
            </w:r>
          </w:p>
          <w:p w:rsidR="00D975F9" w:rsidRPr="00D975F9" w:rsidRDefault="00D975F9" w:rsidP="00D975F9">
            <w:pPr>
              <w:spacing w:after="0" w:line="259" w:lineRule="auto"/>
              <w:ind w:left="3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 </w:t>
            </w:r>
            <w:proofErr w:type="gramStart"/>
            <w:r w:rsidRPr="00D975F9">
              <w:rPr>
                <w:b/>
                <w:sz w:val="20"/>
                <w:szCs w:val="20"/>
              </w:rPr>
              <w:t>д</w:t>
            </w:r>
            <w:proofErr w:type="gramEnd"/>
            <w:r w:rsidRPr="00D975F9">
              <w:rPr>
                <w:b/>
                <w:sz w:val="20"/>
                <w:szCs w:val="20"/>
              </w:rPr>
              <w:t xml:space="preserve">) </w:t>
            </w:r>
            <w:r w:rsidRPr="00D975F9">
              <w:rPr>
                <w:sz w:val="20"/>
                <w:szCs w:val="20"/>
              </w:rPr>
              <w:t>определение величины оценочного обязательства</w:t>
            </w:r>
            <w:r w:rsidRPr="00D975F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975F9" w:rsidRPr="00D975F9" w:rsidTr="006473E7">
        <w:trPr>
          <w:trHeight w:val="1464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0" w:right="42" w:firstLine="0"/>
              <w:jc w:val="center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11.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D975F9">
              <w:rPr>
                <w:b/>
                <w:sz w:val="20"/>
                <w:szCs w:val="20"/>
              </w:rPr>
              <w:t xml:space="preserve">Аудит </w:t>
            </w:r>
            <w:proofErr w:type="spellStart"/>
            <w:r w:rsidRPr="00D975F9">
              <w:rPr>
                <w:b/>
                <w:sz w:val="20"/>
                <w:szCs w:val="20"/>
              </w:rPr>
              <w:t>забалансовых</w:t>
            </w:r>
            <w:proofErr w:type="spellEnd"/>
            <w:r w:rsidRPr="00D975F9">
              <w:rPr>
                <w:b/>
                <w:sz w:val="20"/>
                <w:szCs w:val="20"/>
              </w:rPr>
              <w:t xml:space="preserve"> счетов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11.1 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7" w:lineRule="auto"/>
              <w:ind w:left="0" w:right="46" w:firstLine="0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>Аудит счета 002 «</w:t>
            </w:r>
            <w:proofErr w:type="spellStart"/>
            <w:r w:rsidRPr="00D975F9">
              <w:rPr>
                <w:sz w:val="20"/>
                <w:szCs w:val="20"/>
              </w:rPr>
              <w:t>Товарноматериальные</w:t>
            </w:r>
            <w:proofErr w:type="spellEnd"/>
            <w:r w:rsidRPr="00D975F9">
              <w:rPr>
                <w:sz w:val="20"/>
                <w:szCs w:val="20"/>
              </w:rPr>
              <w:t xml:space="preserve"> </w:t>
            </w:r>
          </w:p>
          <w:p w:rsidR="00D975F9" w:rsidRPr="00D975F9" w:rsidRDefault="00D975F9" w:rsidP="00D975F9">
            <w:pPr>
              <w:spacing w:after="0" w:line="259" w:lineRule="auto"/>
              <w:ind w:left="0" w:right="44" w:firstLine="0"/>
              <w:rPr>
                <w:sz w:val="20"/>
                <w:szCs w:val="20"/>
              </w:rPr>
            </w:pPr>
            <w:proofErr w:type="gramStart"/>
            <w:r w:rsidRPr="00D975F9">
              <w:rPr>
                <w:sz w:val="20"/>
                <w:szCs w:val="20"/>
              </w:rPr>
              <w:t>ценности</w:t>
            </w:r>
            <w:proofErr w:type="gramEnd"/>
            <w:r w:rsidRPr="00D975F9">
              <w:rPr>
                <w:sz w:val="20"/>
                <w:szCs w:val="20"/>
              </w:rPr>
              <w:t xml:space="preserve">, принятые на ответственное хранение» </w:t>
            </w:r>
          </w:p>
        </w:tc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3" w:firstLine="0"/>
              <w:jc w:val="left"/>
              <w:rPr>
                <w:sz w:val="20"/>
                <w:szCs w:val="20"/>
              </w:rPr>
            </w:pPr>
            <w:r w:rsidRPr="00D975F9">
              <w:rPr>
                <w:b/>
                <w:sz w:val="20"/>
                <w:szCs w:val="20"/>
                <w:u w:val="single" w:color="000000"/>
              </w:rPr>
              <w:t>Проверить и подтвердить:</w:t>
            </w:r>
            <w:r w:rsidRPr="00D975F9">
              <w:rPr>
                <w:b/>
                <w:sz w:val="20"/>
                <w:szCs w:val="20"/>
              </w:rPr>
              <w:t xml:space="preserve"> </w:t>
            </w:r>
          </w:p>
          <w:p w:rsidR="00D975F9" w:rsidRPr="00D975F9" w:rsidRDefault="00D975F9" w:rsidP="00D975F9">
            <w:pPr>
              <w:spacing w:after="0" w:line="259" w:lineRule="auto"/>
              <w:ind w:left="3" w:firstLine="0"/>
              <w:jc w:val="left"/>
              <w:rPr>
                <w:sz w:val="20"/>
                <w:szCs w:val="20"/>
              </w:rPr>
            </w:pPr>
            <w:proofErr w:type="gramStart"/>
            <w:r w:rsidRPr="00D975F9">
              <w:rPr>
                <w:sz w:val="20"/>
                <w:szCs w:val="20"/>
              </w:rPr>
              <w:t>а</w:t>
            </w:r>
            <w:proofErr w:type="gramEnd"/>
            <w:r w:rsidRPr="00D975F9">
              <w:rPr>
                <w:sz w:val="20"/>
                <w:szCs w:val="20"/>
              </w:rPr>
              <w:t xml:space="preserve">) законность и правильность расчетов по текущим платежам </w:t>
            </w:r>
          </w:p>
        </w:tc>
      </w:tr>
      <w:tr w:rsidR="00D975F9" w:rsidRPr="00D975F9" w:rsidTr="006473E7">
        <w:trPr>
          <w:trHeight w:val="1462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11.2 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32" w:line="238" w:lineRule="auto"/>
              <w:ind w:left="0" w:right="47" w:firstLine="0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Аудит счета 007 «Списание в убыток задолженности неплатежеспособных дебиторов» </w:t>
            </w:r>
          </w:p>
        </w:tc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3" w:firstLine="0"/>
              <w:jc w:val="left"/>
              <w:rPr>
                <w:sz w:val="20"/>
                <w:szCs w:val="20"/>
              </w:rPr>
            </w:pPr>
            <w:r w:rsidRPr="00D975F9">
              <w:rPr>
                <w:b/>
                <w:sz w:val="20"/>
                <w:szCs w:val="20"/>
                <w:u w:val="single" w:color="000000"/>
              </w:rPr>
              <w:t>Проверить и подтвердить:</w:t>
            </w:r>
            <w:r w:rsidRPr="00D975F9">
              <w:rPr>
                <w:b/>
                <w:sz w:val="20"/>
                <w:szCs w:val="20"/>
              </w:rPr>
              <w:t xml:space="preserve"> </w:t>
            </w:r>
          </w:p>
          <w:p w:rsidR="00D975F9" w:rsidRPr="00D975F9" w:rsidRDefault="00D975F9" w:rsidP="00D975F9">
            <w:pPr>
              <w:spacing w:after="0" w:line="275" w:lineRule="auto"/>
              <w:ind w:left="3" w:firstLine="0"/>
              <w:jc w:val="left"/>
              <w:rPr>
                <w:sz w:val="20"/>
                <w:szCs w:val="20"/>
              </w:rPr>
            </w:pPr>
            <w:proofErr w:type="gramStart"/>
            <w:r w:rsidRPr="00D975F9">
              <w:rPr>
                <w:sz w:val="20"/>
                <w:szCs w:val="20"/>
              </w:rPr>
              <w:t>а</w:t>
            </w:r>
            <w:proofErr w:type="gramEnd"/>
            <w:r w:rsidRPr="00D975F9">
              <w:rPr>
                <w:sz w:val="20"/>
                <w:szCs w:val="20"/>
              </w:rPr>
              <w:t xml:space="preserve">) законность и правильность расчетов по текущим платежам </w:t>
            </w:r>
          </w:p>
          <w:p w:rsidR="00D975F9" w:rsidRPr="00D975F9" w:rsidRDefault="00D975F9" w:rsidP="00D975F9">
            <w:pPr>
              <w:spacing w:after="0" w:line="259" w:lineRule="auto"/>
              <w:ind w:left="3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 </w:t>
            </w:r>
          </w:p>
          <w:p w:rsidR="00D975F9" w:rsidRPr="00D975F9" w:rsidRDefault="00D975F9" w:rsidP="00D975F9">
            <w:pPr>
              <w:spacing w:after="0" w:line="259" w:lineRule="auto"/>
              <w:ind w:left="3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 </w:t>
            </w:r>
          </w:p>
        </w:tc>
      </w:tr>
      <w:tr w:rsidR="00D975F9" w:rsidRPr="00D975F9" w:rsidTr="006473E7">
        <w:trPr>
          <w:trHeight w:val="223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11.3 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tabs>
                <w:tab w:val="center" w:pos="242"/>
                <w:tab w:val="center" w:pos="996"/>
              </w:tabs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975F9">
              <w:rPr>
                <w:rFonts w:eastAsia="Calibri"/>
                <w:sz w:val="20"/>
                <w:szCs w:val="20"/>
              </w:rPr>
              <w:tab/>
            </w:r>
            <w:r w:rsidRPr="00D975F9">
              <w:rPr>
                <w:sz w:val="20"/>
                <w:szCs w:val="20"/>
              </w:rPr>
              <w:t xml:space="preserve">Аудит </w:t>
            </w:r>
            <w:r w:rsidRPr="00D975F9">
              <w:rPr>
                <w:sz w:val="20"/>
                <w:szCs w:val="20"/>
              </w:rPr>
              <w:tab/>
              <w:t xml:space="preserve">счета </w:t>
            </w:r>
          </w:p>
        </w:tc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3" w:firstLine="0"/>
              <w:jc w:val="left"/>
              <w:rPr>
                <w:sz w:val="20"/>
                <w:szCs w:val="20"/>
              </w:rPr>
            </w:pPr>
            <w:r w:rsidRPr="00D975F9">
              <w:rPr>
                <w:b/>
                <w:sz w:val="20"/>
                <w:szCs w:val="20"/>
                <w:u w:val="single" w:color="000000"/>
              </w:rPr>
              <w:t>Проверить и подтвердить:</w:t>
            </w:r>
            <w:r w:rsidRPr="00D975F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975F9" w:rsidRPr="00D975F9" w:rsidTr="006473E7">
        <w:trPr>
          <w:trHeight w:val="1049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32" w:line="239" w:lineRule="auto"/>
              <w:ind w:left="0" w:right="45" w:firstLine="0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008 «Обеспечение обязательств и платежей полученные» </w:t>
            </w:r>
          </w:p>
        </w:tc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3" w:firstLine="0"/>
              <w:jc w:val="left"/>
              <w:rPr>
                <w:sz w:val="20"/>
                <w:szCs w:val="20"/>
              </w:rPr>
            </w:pPr>
            <w:proofErr w:type="gramStart"/>
            <w:r w:rsidRPr="00D975F9">
              <w:rPr>
                <w:sz w:val="20"/>
                <w:szCs w:val="20"/>
              </w:rPr>
              <w:t>а</w:t>
            </w:r>
            <w:proofErr w:type="gramEnd"/>
            <w:r w:rsidRPr="00D975F9">
              <w:rPr>
                <w:sz w:val="20"/>
                <w:szCs w:val="20"/>
              </w:rPr>
              <w:t xml:space="preserve">) законность и правильность расчетов по текущим платежам </w:t>
            </w:r>
          </w:p>
        </w:tc>
      </w:tr>
      <w:tr w:rsidR="00D975F9" w:rsidRPr="00D975F9" w:rsidTr="006473E7">
        <w:trPr>
          <w:trHeight w:val="1879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11.4 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31" w:line="238" w:lineRule="auto"/>
              <w:ind w:left="0" w:right="45" w:firstLine="0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Аудит счета 0012 «Основные средства стоимостью до 40000 руб., а также книги, брошюры и </w:t>
            </w:r>
          </w:p>
          <w:p w:rsidR="00D975F9" w:rsidRPr="00D975F9" w:rsidRDefault="00D975F9" w:rsidP="00D975F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т.п.» </w:t>
            </w:r>
          </w:p>
          <w:p w:rsidR="00D975F9" w:rsidRPr="00D975F9" w:rsidRDefault="00D975F9" w:rsidP="00D975F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3" w:firstLine="0"/>
              <w:jc w:val="left"/>
              <w:rPr>
                <w:sz w:val="20"/>
                <w:szCs w:val="20"/>
              </w:rPr>
            </w:pPr>
            <w:r w:rsidRPr="00D975F9">
              <w:rPr>
                <w:b/>
                <w:sz w:val="20"/>
                <w:szCs w:val="20"/>
                <w:u w:val="single" w:color="000000"/>
              </w:rPr>
              <w:t>Проверить и подтвердить:</w:t>
            </w:r>
            <w:r w:rsidRPr="00D975F9">
              <w:rPr>
                <w:b/>
                <w:sz w:val="20"/>
                <w:szCs w:val="20"/>
              </w:rPr>
              <w:t xml:space="preserve"> </w:t>
            </w:r>
          </w:p>
          <w:p w:rsidR="00D975F9" w:rsidRPr="00D975F9" w:rsidRDefault="00D975F9" w:rsidP="00D975F9">
            <w:pPr>
              <w:spacing w:after="0" w:line="259" w:lineRule="auto"/>
              <w:ind w:left="3" w:firstLine="0"/>
              <w:jc w:val="left"/>
              <w:rPr>
                <w:sz w:val="20"/>
                <w:szCs w:val="20"/>
              </w:rPr>
            </w:pPr>
            <w:proofErr w:type="gramStart"/>
            <w:r w:rsidRPr="00D975F9">
              <w:rPr>
                <w:sz w:val="20"/>
                <w:szCs w:val="20"/>
              </w:rPr>
              <w:t>а</w:t>
            </w:r>
            <w:proofErr w:type="gramEnd"/>
            <w:r w:rsidRPr="00D975F9">
              <w:rPr>
                <w:sz w:val="20"/>
                <w:szCs w:val="20"/>
              </w:rPr>
              <w:t xml:space="preserve">) законность и правильность расчетов по текущим платежам </w:t>
            </w:r>
          </w:p>
        </w:tc>
      </w:tr>
      <w:tr w:rsidR="00D975F9" w:rsidRPr="00D975F9" w:rsidTr="006473E7">
        <w:trPr>
          <w:trHeight w:val="843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11.5 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tabs>
                <w:tab w:val="right" w:pos="1248"/>
              </w:tabs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Аудит </w:t>
            </w:r>
            <w:r w:rsidRPr="00D975F9">
              <w:rPr>
                <w:sz w:val="20"/>
                <w:szCs w:val="20"/>
              </w:rPr>
              <w:tab/>
              <w:t xml:space="preserve">счета </w:t>
            </w:r>
          </w:p>
          <w:p w:rsidR="00D975F9" w:rsidRPr="00D975F9" w:rsidRDefault="00D975F9" w:rsidP="00D975F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proofErr w:type="gramStart"/>
            <w:r w:rsidRPr="00D975F9">
              <w:rPr>
                <w:sz w:val="20"/>
                <w:szCs w:val="20"/>
              </w:rPr>
              <w:t>0013  «</w:t>
            </w:r>
            <w:proofErr w:type="gramEnd"/>
            <w:r w:rsidRPr="00D975F9">
              <w:rPr>
                <w:sz w:val="20"/>
                <w:szCs w:val="20"/>
              </w:rPr>
              <w:t xml:space="preserve">Программные продукты» </w:t>
            </w:r>
          </w:p>
        </w:tc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3" w:firstLine="0"/>
              <w:jc w:val="left"/>
              <w:rPr>
                <w:sz w:val="20"/>
                <w:szCs w:val="20"/>
              </w:rPr>
            </w:pPr>
            <w:r w:rsidRPr="00D975F9">
              <w:rPr>
                <w:b/>
                <w:sz w:val="20"/>
                <w:szCs w:val="20"/>
                <w:u w:val="single" w:color="000000"/>
              </w:rPr>
              <w:t>Проверить и подтвердить:</w:t>
            </w:r>
            <w:r w:rsidRPr="00D975F9">
              <w:rPr>
                <w:b/>
                <w:sz w:val="20"/>
                <w:szCs w:val="20"/>
              </w:rPr>
              <w:t xml:space="preserve"> </w:t>
            </w:r>
          </w:p>
          <w:p w:rsidR="00D975F9" w:rsidRPr="00D975F9" w:rsidRDefault="00D975F9" w:rsidP="00D975F9">
            <w:pPr>
              <w:spacing w:after="0" w:line="259" w:lineRule="auto"/>
              <w:ind w:left="3" w:firstLine="0"/>
              <w:jc w:val="left"/>
              <w:rPr>
                <w:sz w:val="20"/>
                <w:szCs w:val="20"/>
              </w:rPr>
            </w:pPr>
            <w:proofErr w:type="gramStart"/>
            <w:r w:rsidRPr="00D975F9">
              <w:rPr>
                <w:sz w:val="20"/>
                <w:szCs w:val="20"/>
              </w:rPr>
              <w:t>а</w:t>
            </w:r>
            <w:proofErr w:type="gramEnd"/>
            <w:r w:rsidRPr="00D975F9">
              <w:rPr>
                <w:sz w:val="20"/>
                <w:szCs w:val="20"/>
              </w:rPr>
              <w:t xml:space="preserve">) законность и правильность расчетов по текущим платежам </w:t>
            </w:r>
          </w:p>
        </w:tc>
      </w:tr>
      <w:tr w:rsidR="00D975F9" w:rsidRPr="00D975F9" w:rsidTr="006473E7">
        <w:trPr>
          <w:trHeight w:val="2707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0" w:right="41" w:firstLine="0"/>
              <w:jc w:val="center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12.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2" w:right="40" w:firstLine="0"/>
              <w:rPr>
                <w:sz w:val="20"/>
                <w:szCs w:val="20"/>
              </w:rPr>
            </w:pPr>
            <w:r w:rsidRPr="00D975F9">
              <w:rPr>
                <w:b/>
                <w:sz w:val="20"/>
                <w:szCs w:val="20"/>
              </w:rPr>
              <w:t xml:space="preserve">Проверка соответствия бухгалтерской отчетности требованиям действующего законодательства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975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F9" w:rsidRPr="00D975F9" w:rsidRDefault="00D975F9" w:rsidP="00D975F9">
            <w:pPr>
              <w:spacing w:after="0" w:line="259" w:lineRule="auto"/>
              <w:ind w:left="3" w:firstLine="0"/>
              <w:jc w:val="left"/>
              <w:rPr>
                <w:sz w:val="20"/>
                <w:szCs w:val="20"/>
              </w:rPr>
            </w:pPr>
            <w:r w:rsidRPr="00D975F9">
              <w:rPr>
                <w:b/>
                <w:sz w:val="20"/>
                <w:szCs w:val="20"/>
                <w:u w:val="single" w:color="000000"/>
              </w:rPr>
              <w:t>Проверить и подтвердить:</w:t>
            </w:r>
            <w:r w:rsidRPr="00D975F9">
              <w:rPr>
                <w:b/>
                <w:sz w:val="20"/>
                <w:szCs w:val="20"/>
              </w:rPr>
              <w:t xml:space="preserve"> </w:t>
            </w:r>
          </w:p>
          <w:p w:rsidR="00D975F9" w:rsidRPr="00D975F9" w:rsidRDefault="00D975F9" w:rsidP="00D975F9">
            <w:pPr>
              <w:spacing w:after="0" w:line="277" w:lineRule="auto"/>
              <w:ind w:left="3" w:firstLine="0"/>
              <w:rPr>
                <w:sz w:val="20"/>
                <w:szCs w:val="20"/>
              </w:rPr>
            </w:pPr>
            <w:proofErr w:type="gramStart"/>
            <w:r w:rsidRPr="00D975F9">
              <w:rPr>
                <w:sz w:val="20"/>
                <w:szCs w:val="20"/>
              </w:rPr>
              <w:t>а</w:t>
            </w:r>
            <w:proofErr w:type="gramEnd"/>
            <w:r w:rsidRPr="00D975F9">
              <w:rPr>
                <w:sz w:val="20"/>
                <w:szCs w:val="20"/>
              </w:rPr>
              <w:t xml:space="preserve">) состав и содержание форм бухгалтерской отчетности, увязки ее показателей; </w:t>
            </w:r>
          </w:p>
          <w:p w:rsidR="00D975F9" w:rsidRPr="00D975F9" w:rsidRDefault="00D975F9" w:rsidP="00D975F9">
            <w:pPr>
              <w:spacing w:after="3" w:line="278" w:lineRule="auto"/>
              <w:ind w:left="3" w:firstLine="0"/>
              <w:rPr>
                <w:sz w:val="20"/>
                <w:szCs w:val="20"/>
              </w:rPr>
            </w:pPr>
            <w:proofErr w:type="gramStart"/>
            <w:r w:rsidRPr="00D975F9">
              <w:rPr>
                <w:sz w:val="20"/>
                <w:szCs w:val="20"/>
              </w:rPr>
              <w:t>б</w:t>
            </w:r>
            <w:proofErr w:type="gramEnd"/>
            <w:r w:rsidRPr="00D975F9">
              <w:rPr>
                <w:sz w:val="20"/>
                <w:szCs w:val="20"/>
              </w:rPr>
              <w:t xml:space="preserve">) выразить мнение о достоверности показателей отчетности во всех существенных отношениях; </w:t>
            </w:r>
          </w:p>
          <w:p w:rsidR="00D975F9" w:rsidRPr="00D975F9" w:rsidRDefault="00D975F9" w:rsidP="00D975F9">
            <w:pPr>
              <w:spacing w:after="0" w:line="259" w:lineRule="auto"/>
              <w:ind w:left="3" w:firstLine="0"/>
              <w:jc w:val="left"/>
              <w:rPr>
                <w:sz w:val="20"/>
                <w:szCs w:val="20"/>
              </w:rPr>
            </w:pPr>
            <w:proofErr w:type="gramStart"/>
            <w:r w:rsidRPr="00D975F9">
              <w:rPr>
                <w:sz w:val="20"/>
                <w:szCs w:val="20"/>
              </w:rPr>
              <w:t>в</w:t>
            </w:r>
            <w:proofErr w:type="gramEnd"/>
            <w:r w:rsidRPr="00D975F9">
              <w:rPr>
                <w:sz w:val="20"/>
                <w:szCs w:val="20"/>
              </w:rPr>
              <w:t xml:space="preserve">) проверить правильность оценки статей отчетности; </w:t>
            </w:r>
          </w:p>
          <w:p w:rsidR="00D975F9" w:rsidRPr="00D975F9" w:rsidRDefault="00D975F9" w:rsidP="00D975F9">
            <w:pPr>
              <w:spacing w:after="0" w:line="257" w:lineRule="auto"/>
              <w:ind w:left="3" w:right="48" w:firstLine="0"/>
              <w:rPr>
                <w:sz w:val="20"/>
                <w:szCs w:val="20"/>
              </w:rPr>
            </w:pPr>
            <w:proofErr w:type="gramStart"/>
            <w:r w:rsidRPr="00D975F9">
              <w:rPr>
                <w:sz w:val="20"/>
                <w:szCs w:val="20"/>
              </w:rPr>
              <w:t>г</w:t>
            </w:r>
            <w:proofErr w:type="gramEnd"/>
            <w:r w:rsidRPr="00D975F9">
              <w:rPr>
                <w:sz w:val="20"/>
                <w:szCs w:val="20"/>
              </w:rPr>
              <w:t xml:space="preserve">) предложить внести ( при необходимости) изменения в отчетность на основе оценки количественного влияния на ее показатели  </w:t>
            </w:r>
          </w:p>
          <w:p w:rsidR="00D975F9" w:rsidRPr="00D975F9" w:rsidRDefault="00D975F9" w:rsidP="00D975F9">
            <w:pPr>
              <w:spacing w:after="0" w:line="274" w:lineRule="auto"/>
              <w:ind w:left="3" w:firstLine="0"/>
              <w:rPr>
                <w:sz w:val="20"/>
                <w:szCs w:val="20"/>
              </w:rPr>
            </w:pPr>
            <w:proofErr w:type="gramStart"/>
            <w:r w:rsidRPr="00D975F9">
              <w:rPr>
                <w:sz w:val="20"/>
                <w:szCs w:val="20"/>
              </w:rPr>
              <w:t>существенных</w:t>
            </w:r>
            <w:proofErr w:type="gramEnd"/>
            <w:r w:rsidRPr="00D975F9">
              <w:rPr>
                <w:sz w:val="20"/>
                <w:szCs w:val="20"/>
              </w:rPr>
              <w:t xml:space="preserve"> отклонений, выявленных в процессе аудита; </w:t>
            </w:r>
          </w:p>
          <w:p w:rsidR="00D975F9" w:rsidRPr="00D975F9" w:rsidRDefault="00D975F9" w:rsidP="00D975F9">
            <w:pPr>
              <w:spacing w:after="0" w:line="259" w:lineRule="auto"/>
              <w:ind w:left="3" w:firstLine="0"/>
              <w:jc w:val="left"/>
              <w:rPr>
                <w:sz w:val="20"/>
                <w:szCs w:val="20"/>
              </w:rPr>
            </w:pPr>
            <w:proofErr w:type="gramStart"/>
            <w:r w:rsidRPr="00D975F9">
              <w:rPr>
                <w:sz w:val="20"/>
                <w:szCs w:val="20"/>
              </w:rPr>
              <w:t>д</w:t>
            </w:r>
            <w:proofErr w:type="gramEnd"/>
            <w:r w:rsidRPr="00D975F9">
              <w:rPr>
                <w:sz w:val="20"/>
                <w:szCs w:val="20"/>
              </w:rPr>
              <w:t xml:space="preserve">) проверить правильность формирования сводной отчетности. </w:t>
            </w:r>
          </w:p>
        </w:tc>
      </w:tr>
    </w:tbl>
    <w:p w:rsidR="00D975F9" w:rsidRPr="00D975F9" w:rsidRDefault="00D975F9" w:rsidP="00D975F9">
      <w:pPr>
        <w:spacing w:after="0" w:line="259" w:lineRule="auto"/>
        <w:ind w:left="0" w:right="684" w:firstLine="0"/>
        <w:jc w:val="right"/>
        <w:rPr>
          <w:sz w:val="20"/>
          <w:szCs w:val="20"/>
        </w:rPr>
      </w:pPr>
      <w:r w:rsidRPr="00D975F9">
        <w:rPr>
          <w:b/>
          <w:sz w:val="20"/>
          <w:szCs w:val="20"/>
        </w:rPr>
        <w:t xml:space="preserve"> </w:t>
      </w:r>
    </w:p>
    <w:p w:rsidR="00D975F9" w:rsidRPr="00D975F9" w:rsidRDefault="00D975F9" w:rsidP="00D975F9">
      <w:pPr>
        <w:spacing w:after="0" w:line="259" w:lineRule="auto"/>
        <w:ind w:left="0" w:right="684" w:firstLine="0"/>
        <w:jc w:val="right"/>
        <w:rPr>
          <w:sz w:val="20"/>
          <w:szCs w:val="20"/>
        </w:rPr>
      </w:pPr>
      <w:r w:rsidRPr="00D975F9">
        <w:rPr>
          <w:b/>
          <w:sz w:val="20"/>
          <w:szCs w:val="20"/>
        </w:rPr>
        <w:t xml:space="preserve"> </w:t>
      </w:r>
    </w:p>
    <w:p w:rsidR="00D975F9" w:rsidRPr="00D975F9" w:rsidRDefault="00D975F9" w:rsidP="00D975F9">
      <w:pPr>
        <w:spacing w:after="0" w:line="259" w:lineRule="auto"/>
        <w:ind w:left="0" w:right="684" w:firstLine="0"/>
        <w:jc w:val="right"/>
        <w:rPr>
          <w:sz w:val="20"/>
          <w:szCs w:val="20"/>
        </w:rPr>
      </w:pPr>
      <w:r w:rsidRPr="00D975F9">
        <w:rPr>
          <w:b/>
          <w:sz w:val="20"/>
          <w:szCs w:val="20"/>
        </w:rPr>
        <w:t xml:space="preserve"> </w:t>
      </w:r>
    </w:p>
    <w:p w:rsidR="00D975F9" w:rsidRPr="00D975F9" w:rsidRDefault="00D975F9" w:rsidP="00D975F9">
      <w:pPr>
        <w:spacing w:after="0" w:line="259" w:lineRule="auto"/>
        <w:ind w:left="0" w:right="684" w:firstLine="0"/>
        <w:jc w:val="right"/>
        <w:rPr>
          <w:sz w:val="20"/>
          <w:szCs w:val="20"/>
        </w:rPr>
      </w:pPr>
      <w:r w:rsidRPr="00D975F9">
        <w:rPr>
          <w:b/>
          <w:sz w:val="20"/>
          <w:szCs w:val="20"/>
        </w:rPr>
        <w:t xml:space="preserve"> </w:t>
      </w:r>
    </w:p>
    <w:p w:rsidR="00D975F9" w:rsidRPr="00D975F9" w:rsidRDefault="00D975F9" w:rsidP="00D975F9">
      <w:pPr>
        <w:spacing w:after="0" w:line="259" w:lineRule="auto"/>
        <w:ind w:left="0" w:right="684" w:firstLine="0"/>
        <w:jc w:val="right"/>
        <w:rPr>
          <w:sz w:val="20"/>
          <w:szCs w:val="20"/>
        </w:rPr>
      </w:pPr>
      <w:r w:rsidRPr="00D975F9">
        <w:rPr>
          <w:b/>
          <w:sz w:val="20"/>
          <w:szCs w:val="20"/>
        </w:rPr>
        <w:t xml:space="preserve"> </w:t>
      </w:r>
    </w:p>
    <w:p w:rsidR="00D975F9" w:rsidRPr="00D975F9" w:rsidRDefault="00D975F9" w:rsidP="00D975F9">
      <w:pPr>
        <w:spacing w:after="0" w:line="259" w:lineRule="auto"/>
        <w:ind w:left="0" w:right="684" w:firstLine="0"/>
        <w:jc w:val="right"/>
        <w:rPr>
          <w:sz w:val="20"/>
          <w:szCs w:val="20"/>
        </w:rPr>
      </w:pPr>
      <w:r w:rsidRPr="00D975F9">
        <w:rPr>
          <w:b/>
          <w:sz w:val="20"/>
          <w:szCs w:val="20"/>
        </w:rPr>
        <w:t xml:space="preserve"> </w:t>
      </w:r>
    </w:p>
    <w:p w:rsidR="00D975F9" w:rsidRPr="00D975F9" w:rsidRDefault="00D975F9" w:rsidP="00D975F9">
      <w:pPr>
        <w:spacing w:after="0" w:line="259" w:lineRule="auto"/>
        <w:ind w:left="0" w:right="684" w:firstLine="0"/>
        <w:jc w:val="right"/>
        <w:rPr>
          <w:sz w:val="20"/>
          <w:szCs w:val="20"/>
        </w:rPr>
      </w:pPr>
      <w:r w:rsidRPr="00D975F9">
        <w:rPr>
          <w:b/>
          <w:sz w:val="20"/>
          <w:szCs w:val="20"/>
        </w:rPr>
        <w:t xml:space="preserve"> </w:t>
      </w:r>
    </w:p>
    <w:p w:rsidR="00D975F9" w:rsidRPr="00D975F9" w:rsidRDefault="00D975F9" w:rsidP="00D975F9">
      <w:pPr>
        <w:spacing w:after="0" w:line="259" w:lineRule="auto"/>
        <w:ind w:left="0" w:right="684" w:firstLine="0"/>
        <w:jc w:val="right"/>
        <w:rPr>
          <w:sz w:val="20"/>
          <w:szCs w:val="20"/>
        </w:rPr>
      </w:pPr>
      <w:r w:rsidRPr="00D975F9">
        <w:rPr>
          <w:b/>
          <w:sz w:val="20"/>
          <w:szCs w:val="20"/>
        </w:rPr>
        <w:t xml:space="preserve"> </w:t>
      </w:r>
    </w:p>
    <w:p w:rsidR="00D975F9" w:rsidRPr="00D975F9" w:rsidRDefault="00D975F9" w:rsidP="00D975F9">
      <w:pPr>
        <w:spacing w:after="0" w:line="259" w:lineRule="auto"/>
        <w:ind w:left="0" w:right="684" w:firstLine="0"/>
        <w:jc w:val="right"/>
        <w:rPr>
          <w:sz w:val="20"/>
          <w:szCs w:val="20"/>
        </w:rPr>
      </w:pPr>
      <w:r w:rsidRPr="00D975F9">
        <w:rPr>
          <w:b/>
          <w:sz w:val="20"/>
          <w:szCs w:val="20"/>
        </w:rPr>
        <w:t xml:space="preserve"> </w:t>
      </w:r>
    </w:p>
    <w:p w:rsidR="00D975F9" w:rsidRPr="00D975F9" w:rsidRDefault="00D975F9" w:rsidP="00D975F9">
      <w:pPr>
        <w:spacing w:after="0" w:line="259" w:lineRule="auto"/>
        <w:ind w:left="0" w:right="684" w:firstLine="0"/>
        <w:jc w:val="right"/>
        <w:rPr>
          <w:sz w:val="20"/>
          <w:szCs w:val="20"/>
        </w:rPr>
      </w:pPr>
      <w:r w:rsidRPr="00D975F9">
        <w:rPr>
          <w:b/>
          <w:sz w:val="20"/>
          <w:szCs w:val="20"/>
        </w:rPr>
        <w:t xml:space="preserve"> </w:t>
      </w:r>
    </w:p>
    <w:p w:rsidR="00D975F9" w:rsidRPr="00D975F9" w:rsidRDefault="00D975F9" w:rsidP="00D975F9">
      <w:pPr>
        <w:spacing w:after="0" w:line="259" w:lineRule="auto"/>
        <w:ind w:left="0" w:right="684" w:firstLine="0"/>
        <w:jc w:val="right"/>
        <w:rPr>
          <w:sz w:val="20"/>
          <w:szCs w:val="20"/>
        </w:rPr>
      </w:pPr>
      <w:r w:rsidRPr="00D975F9">
        <w:rPr>
          <w:b/>
          <w:sz w:val="20"/>
          <w:szCs w:val="20"/>
        </w:rPr>
        <w:t xml:space="preserve"> </w:t>
      </w:r>
    </w:p>
    <w:p w:rsidR="00D975F9" w:rsidRPr="00D975F9" w:rsidRDefault="00D975F9" w:rsidP="00D975F9">
      <w:pPr>
        <w:spacing w:after="0" w:line="259" w:lineRule="auto"/>
        <w:ind w:left="0" w:right="684" w:firstLine="0"/>
        <w:jc w:val="right"/>
        <w:rPr>
          <w:sz w:val="20"/>
          <w:szCs w:val="20"/>
        </w:rPr>
      </w:pPr>
      <w:r w:rsidRPr="00D975F9">
        <w:rPr>
          <w:b/>
          <w:sz w:val="20"/>
          <w:szCs w:val="20"/>
        </w:rPr>
        <w:t xml:space="preserve"> </w:t>
      </w:r>
    </w:p>
    <w:p w:rsidR="00D975F9" w:rsidRPr="00D975F9" w:rsidRDefault="00D975F9" w:rsidP="00D975F9">
      <w:pPr>
        <w:spacing w:after="0" w:line="259" w:lineRule="auto"/>
        <w:ind w:left="0" w:right="684" w:firstLine="0"/>
        <w:jc w:val="right"/>
        <w:rPr>
          <w:sz w:val="20"/>
          <w:szCs w:val="20"/>
        </w:rPr>
      </w:pPr>
      <w:r w:rsidRPr="00D975F9">
        <w:rPr>
          <w:b/>
          <w:sz w:val="20"/>
          <w:szCs w:val="20"/>
        </w:rPr>
        <w:t xml:space="preserve"> </w:t>
      </w:r>
    </w:p>
    <w:p w:rsidR="00D975F9" w:rsidRPr="00D975F9" w:rsidRDefault="00D975F9" w:rsidP="00D975F9">
      <w:pPr>
        <w:spacing w:after="0" w:line="259" w:lineRule="auto"/>
        <w:ind w:left="0" w:right="684" w:firstLine="0"/>
        <w:jc w:val="right"/>
        <w:rPr>
          <w:sz w:val="20"/>
          <w:szCs w:val="20"/>
        </w:rPr>
      </w:pPr>
      <w:r w:rsidRPr="00D975F9">
        <w:rPr>
          <w:b/>
          <w:sz w:val="20"/>
          <w:szCs w:val="20"/>
        </w:rPr>
        <w:t xml:space="preserve"> </w:t>
      </w:r>
    </w:p>
    <w:p w:rsidR="00D975F9" w:rsidRPr="00D975F9" w:rsidRDefault="00D975F9" w:rsidP="00D975F9">
      <w:pPr>
        <w:spacing w:after="0" w:line="259" w:lineRule="auto"/>
        <w:ind w:left="0" w:right="684" w:firstLine="0"/>
        <w:jc w:val="right"/>
        <w:rPr>
          <w:sz w:val="20"/>
          <w:szCs w:val="20"/>
        </w:rPr>
      </w:pPr>
      <w:r w:rsidRPr="00D975F9">
        <w:rPr>
          <w:b/>
          <w:sz w:val="20"/>
          <w:szCs w:val="20"/>
        </w:rPr>
        <w:t xml:space="preserve"> </w:t>
      </w:r>
    </w:p>
    <w:p w:rsidR="00D975F9" w:rsidRPr="00D975F9" w:rsidRDefault="00D975F9" w:rsidP="00D975F9">
      <w:pPr>
        <w:spacing w:after="0" w:line="259" w:lineRule="auto"/>
        <w:ind w:left="0" w:right="684" w:firstLine="0"/>
        <w:jc w:val="right"/>
        <w:rPr>
          <w:sz w:val="20"/>
          <w:szCs w:val="20"/>
        </w:rPr>
      </w:pPr>
      <w:r w:rsidRPr="00D975F9">
        <w:rPr>
          <w:b/>
          <w:sz w:val="20"/>
          <w:szCs w:val="20"/>
        </w:rPr>
        <w:t xml:space="preserve"> </w:t>
      </w:r>
    </w:p>
    <w:p w:rsidR="00D975F9" w:rsidRPr="00D975F9" w:rsidRDefault="00D975F9" w:rsidP="00D975F9">
      <w:pPr>
        <w:spacing w:after="0" w:line="259" w:lineRule="auto"/>
        <w:ind w:left="0" w:right="684" w:firstLine="0"/>
        <w:jc w:val="right"/>
        <w:rPr>
          <w:sz w:val="20"/>
          <w:szCs w:val="20"/>
        </w:rPr>
      </w:pPr>
      <w:r w:rsidRPr="00D975F9">
        <w:rPr>
          <w:b/>
          <w:sz w:val="20"/>
          <w:szCs w:val="20"/>
        </w:rPr>
        <w:t xml:space="preserve"> </w:t>
      </w:r>
    </w:p>
    <w:p w:rsidR="00D975F9" w:rsidRPr="00D975F9" w:rsidRDefault="00D975F9" w:rsidP="00D975F9">
      <w:pPr>
        <w:spacing w:after="0" w:line="259" w:lineRule="auto"/>
        <w:ind w:left="0" w:right="684" w:firstLine="0"/>
        <w:jc w:val="right"/>
        <w:rPr>
          <w:sz w:val="20"/>
          <w:szCs w:val="20"/>
        </w:rPr>
      </w:pPr>
      <w:r w:rsidRPr="00D975F9">
        <w:rPr>
          <w:b/>
          <w:sz w:val="20"/>
          <w:szCs w:val="20"/>
        </w:rPr>
        <w:t xml:space="preserve"> </w:t>
      </w:r>
    </w:p>
    <w:p w:rsidR="00D975F9" w:rsidRPr="00D975F9" w:rsidRDefault="00D975F9" w:rsidP="00D975F9">
      <w:pPr>
        <w:spacing w:after="0" w:line="259" w:lineRule="auto"/>
        <w:ind w:left="0" w:right="684" w:firstLine="0"/>
        <w:jc w:val="right"/>
        <w:rPr>
          <w:sz w:val="20"/>
          <w:szCs w:val="20"/>
        </w:rPr>
      </w:pPr>
      <w:r w:rsidRPr="00D975F9">
        <w:rPr>
          <w:b/>
          <w:sz w:val="20"/>
          <w:szCs w:val="20"/>
        </w:rPr>
        <w:t xml:space="preserve"> </w:t>
      </w:r>
    </w:p>
    <w:p w:rsidR="00D975F9" w:rsidRPr="00D975F9" w:rsidRDefault="00D975F9" w:rsidP="00D975F9">
      <w:pPr>
        <w:spacing w:after="0" w:line="259" w:lineRule="auto"/>
        <w:ind w:left="0" w:right="684" w:firstLine="0"/>
        <w:jc w:val="right"/>
        <w:rPr>
          <w:sz w:val="20"/>
          <w:szCs w:val="20"/>
        </w:rPr>
      </w:pPr>
      <w:r w:rsidRPr="00D975F9">
        <w:rPr>
          <w:b/>
          <w:sz w:val="20"/>
          <w:szCs w:val="20"/>
        </w:rPr>
        <w:t xml:space="preserve"> </w:t>
      </w:r>
    </w:p>
    <w:p w:rsidR="00D975F9" w:rsidRPr="00D975F9" w:rsidRDefault="00D975F9" w:rsidP="00D975F9">
      <w:pPr>
        <w:spacing w:after="0" w:line="259" w:lineRule="auto"/>
        <w:ind w:left="0" w:right="684" w:firstLine="0"/>
        <w:jc w:val="right"/>
        <w:rPr>
          <w:sz w:val="20"/>
          <w:szCs w:val="20"/>
        </w:rPr>
      </w:pPr>
      <w:r w:rsidRPr="00D975F9">
        <w:rPr>
          <w:b/>
          <w:sz w:val="20"/>
          <w:szCs w:val="20"/>
        </w:rPr>
        <w:t xml:space="preserve"> </w:t>
      </w:r>
    </w:p>
    <w:p w:rsidR="00D975F9" w:rsidRPr="00D975F9" w:rsidRDefault="00D975F9" w:rsidP="00D975F9">
      <w:pPr>
        <w:spacing w:after="0" w:line="259" w:lineRule="auto"/>
        <w:ind w:left="0" w:right="684" w:firstLine="0"/>
        <w:jc w:val="right"/>
        <w:rPr>
          <w:b/>
          <w:sz w:val="20"/>
          <w:szCs w:val="20"/>
        </w:rPr>
      </w:pPr>
    </w:p>
    <w:p w:rsidR="00D975F9" w:rsidRPr="00D975F9" w:rsidRDefault="00D975F9" w:rsidP="00D975F9">
      <w:pPr>
        <w:spacing w:after="0" w:line="259" w:lineRule="auto"/>
        <w:ind w:left="0" w:right="684" w:firstLine="0"/>
        <w:jc w:val="right"/>
        <w:rPr>
          <w:b/>
          <w:sz w:val="20"/>
          <w:szCs w:val="20"/>
        </w:rPr>
      </w:pPr>
    </w:p>
    <w:p w:rsidR="00D975F9" w:rsidRPr="00D975F9" w:rsidRDefault="00D975F9" w:rsidP="00D975F9">
      <w:pPr>
        <w:spacing w:after="0" w:line="259" w:lineRule="auto"/>
        <w:ind w:left="0" w:right="684" w:firstLine="0"/>
        <w:jc w:val="right"/>
        <w:rPr>
          <w:b/>
          <w:sz w:val="20"/>
          <w:szCs w:val="20"/>
        </w:rPr>
      </w:pPr>
    </w:p>
    <w:p w:rsidR="00D975F9" w:rsidRPr="00D975F9" w:rsidRDefault="00D975F9" w:rsidP="00D975F9">
      <w:pPr>
        <w:spacing w:after="0" w:line="259" w:lineRule="auto"/>
        <w:ind w:left="0" w:right="684" w:firstLine="0"/>
        <w:jc w:val="right"/>
        <w:rPr>
          <w:b/>
          <w:sz w:val="20"/>
          <w:szCs w:val="20"/>
        </w:rPr>
      </w:pPr>
    </w:p>
    <w:p w:rsidR="00D975F9" w:rsidRPr="00D975F9" w:rsidRDefault="00D975F9" w:rsidP="00D975F9">
      <w:pPr>
        <w:spacing w:after="0" w:line="259" w:lineRule="auto"/>
        <w:ind w:left="0" w:right="684" w:firstLine="0"/>
        <w:jc w:val="right"/>
        <w:rPr>
          <w:b/>
          <w:sz w:val="20"/>
          <w:szCs w:val="20"/>
        </w:rPr>
      </w:pPr>
    </w:p>
    <w:p w:rsidR="00D975F9" w:rsidRPr="00D975F9" w:rsidRDefault="00D975F9" w:rsidP="00D975F9">
      <w:pPr>
        <w:spacing w:after="0" w:line="259" w:lineRule="auto"/>
        <w:ind w:left="0" w:right="684" w:firstLine="0"/>
        <w:jc w:val="right"/>
        <w:rPr>
          <w:b/>
          <w:sz w:val="20"/>
          <w:szCs w:val="20"/>
        </w:rPr>
      </w:pPr>
    </w:p>
    <w:p w:rsidR="00D975F9" w:rsidRPr="00D975F9" w:rsidRDefault="00D975F9" w:rsidP="00D975F9">
      <w:pPr>
        <w:spacing w:after="0" w:line="259" w:lineRule="auto"/>
        <w:ind w:left="0" w:right="684" w:firstLine="0"/>
        <w:jc w:val="right"/>
        <w:rPr>
          <w:b/>
          <w:sz w:val="20"/>
          <w:szCs w:val="20"/>
        </w:rPr>
      </w:pPr>
    </w:p>
    <w:p w:rsidR="00D975F9" w:rsidRPr="00D975F9" w:rsidRDefault="00D975F9" w:rsidP="00D975F9">
      <w:pPr>
        <w:spacing w:after="0" w:line="259" w:lineRule="auto"/>
        <w:ind w:left="0" w:right="684" w:firstLine="0"/>
        <w:jc w:val="right"/>
        <w:rPr>
          <w:b/>
          <w:sz w:val="20"/>
          <w:szCs w:val="20"/>
        </w:rPr>
      </w:pPr>
    </w:p>
    <w:p w:rsidR="00D975F9" w:rsidRPr="00D975F9" w:rsidRDefault="00D975F9" w:rsidP="00D975F9">
      <w:pPr>
        <w:spacing w:after="0" w:line="259" w:lineRule="auto"/>
        <w:ind w:left="0" w:right="684" w:firstLine="0"/>
        <w:jc w:val="right"/>
        <w:rPr>
          <w:b/>
          <w:sz w:val="20"/>
          <w:szCs w:val="20"/>
        </w:rPr>
      </w:pPr>
    </w:p>
    <w:p w:rsidR="00D975F9" w:rsidRPr="00D975F9" w:rsidRDefault="00D975F9" w:rsidP="00D975F9">
      <w:pPr>
        <w:spacing w:after="0" w:line="259" w:lineRule="auto"/>
        <w:ind w:left="0" w:right="684" w:firstLine="0"/>
        <w:jc w:val="right"/>
        <w:rPr>
          <w:b/>
          <w:sz w:val="20"/>
          <w:szCs w:val="20"/>
        </w:rPr>
      </w:pPr>
    </w:p>
    <w:p w:rsidR="00D975F9" w:rsidRPr="00D975F9" w:rsidRDefault="00D975F9" w:rsidP="00D975F9">
      <w:pPr>
        <w:spacing w:after="0" w:line="259" w:lineRule="auto"/>
        <w:ind w:left="0" w:right="684" w:firstLine="0"/>
        <w:jc w:val="right"/>
        <w:rPr>
          <w:b/>
          <w:sz w:val="20"/>
          <w:szCs w:val="20"/>
        </w:rPr>
      </w:pPr>
    </w:p>
    <w:p w:rsidR="00D975F9" w:rsidRPr="00D975F9" w:rsidRDefault="00D975F9" w:rsidP="00D975F9">
      <w:pPr>
        <w:spacing w:after="0" w:line="259" w:lineRule="auto"/>
        <w:ind w:left="0" w:right="684" w:firstLine="0"/>
        <w:jc w:val="right"/>
        <w:rPr>
          <w:b/>
          <w:sz w:val="20"/>
          <w:szCs w:val="20"/>
        </w:rPr>
      </w:pPr>
    </w:p>
    <w:p w:rsidR="00D975F9" w:rsidRPr="00D975F9" w:rsidRDefault="00D975F9" w:rsidP="00D975F9">
      <w:pPr>
        <w:spacing w:after="0" w:line="259" w:lineRule="auto"/>
        <w:ind w:left="0" w:right="684" w:firstLine="0"/>
        <w:jc w:val="right"/>
        <w:rPr>
          <w:b/>
          <w:sz w:val="20"/>
          <w:szCs w:val="20"/>
        </w:rPr>
      </w:pPr>
    </w:p>
    <w:p w:rsidR="00D975F9" w:rsidRPr="00D975F9" w:rsidRDefault="00D975F9" w:rsidP="00D975F9">
      <w:pPr>
        <w:spacing w:after="0" w:line="259" w:lineRule="auto"/>
        <w:ind w:left="0" w:right="684" w:firstLine="0"/>
        <w:jc w:val="right"/>
        <w:rPr>
          <w:sz w:val="20"/>
          <w:szCs w:val="20"/>
        </w:rPr>
      </w:pPr>
      <w:r w:rsidRPr="00D975F9">
        <w:rPr>
          <w:b/>
          <w:sz w:val="20"/>
          <w:szCs w:val="20"/>
        </w:rPr>
        <w:t xml:space="preserve"> </w:t>
      </w:r>
    </w:p>
    <w:p w:rsidR="00D975F9" w:rsidRPr="00D975F9" w:rsidRDefault="00D975F9" w:rsidP="00D975F9">
      <w:pPr>
        <w:spacing w:after="0" w:line="259" w:lineRule="auto"/>
        <w:ind w:left="0" w:right="684" w:firstLine="0"/>
        <w:jc w:val="right"/>
        <w:rPr>
          <w:sz w:val="20"/>
          <w:szCs w:val="20"/>
        </w:rPr>
      </w:pPr>
      <w:r w:rsidRPr="00D975F9">
        <w:rPr>
          <w:b/>
          <w:sz w:val="20"/>
          <w:szCs w:val="20"/>
        </w:rPr>
        <w:t xml:space="preserve"> </w:t>
      </w:r>
    </w:p>
    <w:p w:rsidR="00D975F9" w:rsidRPr="00D975F9" w:rsidRDefault="00D975F9" w:rsidP="00D975F9">
      <w:pPr>
        <w:spacing w:after="0" w:line="259" w:lineRule="auto"/>
        <w:ind w:left="0" w:right="684" w:firstLine="0"/>
        <w:jc w:val="right"/>
        <w:rPr>
          <w:sz w:val="20"/>
          <w:szCs w:val="20"/>
        </w:rPr>
      </w:pPr>
      <w:r w:rsidRPr="00D975F9">
        <w:rPr>
          <w:b/>
          <w:sz w:val="20"/>
          <w:szCs w:val="20"/>
        </w:rPr>
        <w:t xml:space="preserve"> </w:t>
      </w:r>
    </w:p>
    <w:p w:rsidR="00D975F9" w:rsidRPr="00D975F9" w:rsidRDefault="00D975F9" w:rsidP="00D975F9">
      <w:pPr>
        <w:spacing w:after="0" w:line="259" w:lineRule="auto"/>
        <w:ind w:left="0" w:right="684" w:firstLine="0"/>
        <w:jc w:val="right"/>
        <w:rPr>
          <w:sz w:val="20"/>
          <w:szCs w:val="20"/>
        </w:rPr>
      </w:pPr>
      <w:r w:rsidRPr="00D975F9">
        <w:rPr>
          <w:b/>
          <w:sz w:val="20"/>
          <w:szCs w:val="20"/>
        </w:rPr>
        <w:t xml:space="preserve"> </w:t>
      </w:r>
    </w:p>
    <w:p w:rsidR="00D975F9" w:rsidRPr="00D975F9" w:rsidRDefault="00D975F9" w:rsidP="00D975F9">
      <w:pPr>
        <w:spacing w:after="0" w:line="259" w:lineRule="auto"/>
        <w:ind w:left="0" w:right="684" w:firstLine="0"/>
        <w:jc w:val="right"/>
        <w:rPr>
          <w:sz w:val="20"/>
          <w:szCs w:val="20"/>
        </w:rPr>
      </w:pPr>
      <w:r w:rsidRPr="00D975F9">
        <w:rPr>
          <w:b/>
          <w:sz w:val="20"/>
          <w:szCs w:val="20"/>
        </w:rPr>
        <w:t xml:space="preserve"> </w:t>
      </w:r>
    </w:p>
    <w:p w:rsidR="00D975F9" w:rsidRPr="00D975F9" w:rsidRDefault="00D975F9" w:rsidP="00D975F9">
      <w:pPr>
        <w:spacing w:after="0" w:line="259" w:lineRule="auto"/>
        <w:ind w:left="0" w:right="684" w:firstLine="0"/>
        <w:jc w:val="right"/>
        <w:rPr>
          <w:sz w:val="20"/>
          <w:szCs w:val="20"/>
        </w:rPr>
      </w:pPr>
      <w:r w:rsidRPr="00D975F9">
        <w:rPr>
          <w:b/>
          <w:sz w:val="20"/>
          <w:szCs w:val="20"/>
        </w:rPr>
        <w:t xml:space="preserve"> </w:t>
      </w:r>
    </w:p>
    <w:p w:rsidR="00DB2C33" w:rsidRPr="00093121" w:rsidRDefault="00DB2C33" w:rsidP="00D975F9">
      <w:pPr>
        <w:spacing w:after="0" w:line="276" w:lineRule="auto"/>
        <w:ind w:left="0" w:right="684" w:firstLine="0"/>
        <w:jc w:val="left"/>
        <w:rPr>
          <w:szCs w:val="20"/>
        </w:rPr>
      </w:pPr>
    </w:p>
    <w:sectPr w:rsidR="00DB2C33" w:rsidRPr="00093121" w:rsidSect="00C753EF">
      <w:pgSz w:w="11906" w:h="16838"/>
      <w:pgMar w:top="851" w:right="566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A5AB9"/>
    <w:multiLevelType w:val="hybridMultilevel"/>
    <w:tmpl w:val="814CE3BE"/>
    <w:lvl w:ilvl="0" w:tplc="A4D893B4">
      <w:start w:val="1"/>
      <w:numFmt w:val="decimal"/>
      <w:pStyle w:val="1"/>
      <w:lvlText w:val="%1."/>
      <w:lvlJc w:val="left"/>
      <w:pPr>
        <w:ind w:left="277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EA6820">
      <w:start w:val="1"/>
      <w:numFmt w:val="lowerLetter"/>
      <w:lvlText w:val="%2"/>
      <w:lvlJc w:val="left"/>
      <w:pPr>
        <w:ind w:left="385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883784">
      <w:start w:val="1"/>
      <w:numFmt w:val="lowerRoman"/>
      <w:lvlText w:val="%3"/>
      <w:lvlJc w:val="left"/>
      <w:pPr>
        <w:ind w:left="457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B892DA">
      <w:start w:val="1"/>
      <w:numFmt w:val="decimal"/>
      <w:lvlText w:val="%4"/>
      <w:lvlJc w:val="left"/>
      <w:pPr>
        <w:ind w:left="529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CEA440">
      <w:start w:val="1"/>
      <w:numFmt w:val="lowerLetter"/>
      <w:lvlText w:val="%5"/>
      <w:lvlJc w:val="left"/>
      <w:pPr>
        <w:ind w:left="601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1C21BC">
      <w:start w:val="1"/>
      <w:numFmt w:val="lowerRoman"/>
      <w:lvlText w:val="%6"/>
      <w:lvlJc w:val="left"/>
      <w:pPr>
        <w:ind w:left="673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3C37AA">
      <w:start w:val="1"/>
      <w:numFmt w:val="decimal"/>
      <w:lvlText w:val="%7"/>
      <w:lvlJc w:val="left"/>
      <w:pPr>
        <w:ind w:left="745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7E404C">
      <w:start w:val="1"/>
      <w:numFmt w:val="lowerLetter"/>
      <w:lvlText w:val="%8"/>
      <w:lvlJc w:val="left"/>
      <w:pPr>
        <w:ind w:left="817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A8F350">
      <w:start w:val="1"/>
      <w:numFmt w:val="lowerRoman"/>
      <w:lvlText w:val="%9"/>
      <w:lvlJc w:val="left"/>
      <w:pPr>
        <w:ind w:left="889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FF3FF2"/>
    <w:multiLevelType w:val="hybridMultilevel"/>
    <w:tmpl w:val="CF50E080"/>
    <w:lvl w:ilvl="0" w:tplc="16D43E58">
      <w:start w:val="1"/>
      <w:numFmt w:val="decimal"/>
      <w:lvlText w:val="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EF482BC">
      <w:start w:val="1"/>
      <w:numFmt w:val="lowerLetter"/>
      <w:lvlText w:val="%2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46CA3E2">
      <w:start w:val="1"/>
      <w:numFmt w:val="lowerRoman"/>
      <w:lvlText w:val="%3"/>
      <w:lvlJc w:val="left"/>
      <w:pPr>
        <w:ind w:left="2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9067A28">
      <w:start w:val="1"/>
      <w:numFmt w:val="decimal"/>
      <w:lvlText w:val="%4"/>
      <w:lvlJc w:val="left"/>
      <w:pPr>
        <w:ind w:left="3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68C18DC">
      <w:start w:val="1"/>
      <w:numFmt w:val="lowerLetter"/>
      <w:lvlText w:val="%5"/>
      <w:lvlJc w:val="left"/>
      <w:pPr>
        <w:ind w:left="3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302D69E">
      <w:start w:val="1"/>
      <w:numFmt w:val="lowerRoman"/>
      <w:lvlText w:val="%6"/>
      <w:lvlJc w:val="left"/>
      <w:pPr>
        <w:ind w:left="4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570F7B0">
      <w:start w:val="1"/>
      <w:numFmt w:val="decimal"/>
      <w:lvlText w:val="%7"/>
      <w:lvlJc w:val="left"/>
      <w:pPr>
        <w:ind w:left="5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3C69348">
      <w:start w:val="1"/>
      <w:numFmt w:val="lowerLetter"/>
      <w:lvlText w:val="%8"/>
      <w:lvlJc w:val="left"/>
      <w:pPr>
        <w:ind w:left="6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3AA63D8">
      <w:start w:val="1"/>
      <w:numFmt w:val="lowerRoman"/>
      <w:lvlText w:val="%9"/>
      <w:lvlJc w:val="left"/>
      <w:pPr>
        <w:ind w:left="6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7401B3"/>
    <w:multiLevelType w:val="hybridMultilevel"/>
    <w:tmpl w:val="B748F30A"/>
    <w:lvl w:ilvl="0" w:tplc="4F106CDE">
      <w:start w:val="1"/>
      <w:numFmt w:val="decimal"/>
      <w:lvlText w:val="%1)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06AED0">
      <w:start w:val="1"/>
      <w:numFmt w:val="lowerLetter"/>
      <w:lvlText w:val="%2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1C4DD7E">
      <w:start w:val="1"/>
      <w:numFmt w:val="lowerRoman"/>
      <w:lvlText w:val="%3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A7837F8">
      <w:start w:val="1"/>
      <w:numFmt w:val="decimal"/>
      <w:lvlText w:val="%4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7646EF4">
      <w:start w:val="1"/>
      <w:numFmt w:val="lowerLetter"/>
      <w:lvlText w:val="%5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000E2CA">
      <w:start w:val="1"/>
      <w:numFmt w:val="lowerRoman"/>
      <w:lvlText w:val="%6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302AE16">
      <w:start w:val="1"/>
      <w:numFmt w:val="decimal"/>
      <w:lvlText w:val="%7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5C15E4">
      <w:start w:val="1"/>
      <w:numFmt w:val="lowerLetter"/>
      <w:lvlText w:val="%8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E10C0B0">
      <w:start w:val="1"/>
      <w:numFmt w:val="lowerRoman"/>
      <w:lvlText w:val="%9"/>
      <w:lvlJc w:val="left"/>
      <w:pPr>
        <w:ind w:left="7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5234292"/>
    <w:multiLevelType w:val="multilevel"/>
    <w:tmpl w:val="44F86C6A"/>
    <w:lvl w:ilvl="0">
      <w:start w:val="7"/>
      <w:numFmt w:val="decimal"/>
      <w:lvlText w:val="%1.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58C49F9"/>
    <w:multiLevelType w:val="hybridMultilevel"/>
    <w:tmpl w:val="17BC0C04"/>
    <w:lvl w:ilvl="0" w:tplc="3314094A">
      <w:start w:val="1"/>
      <w:numFmt w:val="bullet"/>
      <w:lvlText w:val="-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D81BE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60ABC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4C917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0240D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4090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6E2D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1E08F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4E65B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7C2A72"/>
    <w:multiLevelType w:val="hybridMultilevel"/>
    <w:tmpl w:val="2C726846"/>
    <w:lvl w:ilvl="0" w:tplc="D10C4CBA">
      <w:start w:val="1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90F846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3293C4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6087FC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72129E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6E615E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E01CC6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2DE7A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AECDA2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16F6962"/>
    <w:multiLevelType w:val="hybridMultilevel"/>
    <w:tmpl w:val="4FE6A9B6"/>
    <w:lvl w:ilvl="0" w:tplc="31C476EA">
      <w:start w:val="1"/>
      <w:numFmt w:val="lowerLetter"/>
      <w:lvlText w:val="%1)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2C8CDAE">
      <w:start w:val="1"/>
      <w:numFmt w:val="lowerLetter"/>
      <w:lvlText w:val="%2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E840278">
      <w:start w:val="1"/>
      <w:numFmt w:val="lowerRoman"/>
      <w:lvlText w:val="%3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3E424E0">
      <w:start w:val="1"/>
      <w:numFmt w:val="decimal"/>
      <w:lvlText w:val="%4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6F0FA50">
      <w:start w:val="1"/>
      <w:numFmt w:val="lowerLetter"/>
      <w:lvlText w:val="%5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AC87FCC">
      <w:start w:val="1"/>
      <w:numFmt w:val="lowerRoman"/>
      <w:lvlText w:val="%6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CF62F60">
      <w:start w:val="1"/>
      <w:numFmt w:val="decimal"/>
      <w:lvlText w:val="%7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C06FC74">
      <w:start w:val="1"/>
      <w:numFmt w:val="lowerLetter"/>
      <w:lvlText w:val="%8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4821CFA">
      <w:start w:val="1"/>
      <w:numFmt w:val="lowerRoman"/>
      <w:lvlText w:val="%9"/>
      <w:lvlJc w:val="left"/>
      <w:pPr>
        <w:ind w:left="7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1D346BB"/>
    <w:multiLevelType w:val="multilevel"/>
    <w:tmpl w:val="60169AF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2862F5D"/>
    <w:multiLevelType w:val="hybridMultilevel"/>
    <w:tmpl w:val="7910C050"/>
    <w:lvl w:ilvl="0" w:tplc="6082D77A">
      <w:start w:val="1"/>
      <w:numFmt w:val="bullet"/>
      <w:lvlText w:val="-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D47816">
      <w:start w:val="1"/>
      <w:numFmt w:val="bullet"/>
      <w:lvlText w:val="o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3A7492">
      <w:start w:val="1"/>
      <w:numFmt w:val="bullet"/>
      <w:lvlText w:val="▪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F4872A">
      <w:start w:val="1"/>
      <w:numFmt w:val="bullet"/>
      <w:lvlText w:val="•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4E3320">
      <w:start w:val="1"/>
      <w:numFmt w:val="bullet"/>
      <w:lvlText w:val="o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50DE4E">
      <w:start w:val="1"/>
      <w:numFmt w:val="bullet"/>
      <w:lvlText w:val="▪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6478CC">
      <w:start w:val="1"/>
      <w:numFmt w:val="bullet"/>
      <w:lvlText w:val="•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904B56">
      <w:start w:val="1"/>
      <w:numFmt w:val="bullet"/>
      <w:lvlText w:val="o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2E0CA6">
      <w:start w:val="1"/>
      <w:numFmt w:val="bullet"/>
      <w:lvlText w:val="▪"/>
      <w:lvlJc w:val="left"/>
      <w:pPr>
        <w:ind w:left="7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D792C28"/>
    <w:multiLevelType w:val="hybridMultilevel"/>
    <w:tmpl w:val="8EE2E1E8"/>
    <w:lvl w:ilvl="0" w:tplc="0E1CBCD0">
      <w:start w:val="1"/>
      <w:numFmt w:val="decimal"/>
      <w:lvlText w:val="%1)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CA1D30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42E6F0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2A8C82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8A77CC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3C19EE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C82C60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E8A1F4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0A778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3C83639"/>
    <w:multiLevelType w:val="hybridMultilevel"/>
    <w:tmpl w:val="CF52063E"/>
    <w:lvl w:ilvl="0" w:tplc="E760F29A">
      <w:start w:val="1"/>
      <w:numFmt w:val="decimal"/>
      <w:lvlText w:val="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3726644">
      <w:start w:val="1"/>
      <w:numFmt w:val="lowerLetter"/>
      <w:lvlText w:val="%2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07A58C6">
      <w:start w:val="1"/>
      <w:numFmt w:val="lowerRoman"/>
      <w:lvlText w:val="%3"/>
      <w:lvlJc w:val="left"/>
      <w:pPr>
        <w:ind w:left="2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5B0361A">
      <w:start w:val="1"/>
      <w:numFmt w:val="decimal"/>
      <w:lvlText w:val="%4"/>
      <w:lvlJc w:val="left"/>
      <w:pPr>
        <w:ind w:left="3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AAC8D6C">
      <w:start w:val="1"/>
      <w:numFmt w:val="lowerLetter"/>
      <w:lvlText w:val="%5"/>
      <w:lvlJc w:val="left"/>
      <w:pPr>
        <w:ind w:left="3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5443B44">
      <w:start w:val="1"/>
      <w:numFmt w:val="lowerRoman"/>
      <w:lvlText w:val="%6"/>
      <w:lvlJc w:val="left"/>
      <w:pPr>
        <w:ind w:left="4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68FA48">
      <w:start w:val="1"/>
      <w:numFmt w:val="decimal"/>
      <w:lvlText w:val="%7"/>
      <w:lvlJc w:val="left"/>
      <w:pPr>
        <w:ind w:left="5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6222A56">
      <w:start w:val="1"/>
      <w:numFmt w:val="lowerLetter"/>
      <w:lvlText w:val="%8"/>
      <w:lvlJc w:val="left"/>
      <w:pPr>
        <w:ind w:left="6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9225E2A">
      <w:start w:val="1"/>
      <w:numFmt w:val="lowerRoman"/>
      <w:lvlText w:val="%9"/>
      <w:lvlJc w:val="left"/>
      <w:pPr>
        <w:ind w:left="6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6EF30E6"/>
    <w:multiLevelType w:val="hybridMultilevel"/>
    <w:tmpl w:val="229C0496"/>
    <w:lvl w:ilvl="0" w:tplc="6778D506">
      <w:start w:val="1"/>
      <w:numFmt w:val="decimal"/>
      <w:lvlText w:val="%1)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9648A2E">
      <w:start w:val="1"/>
      <w:numFmt w:val="lowerLetter"/>
      <w:lvlText w:val="%2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4AC4606">
      <w:start w:val="1"/>
      <w:numFmt w:val="lowerRoman"/>
      <w:lvlText w:val="%3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F8E7D34">
      <w:start w:val="1"/>
      <w:numFmt w:val="decimal"/>
      <w:lvlText w:val="%4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F8A03EE">
      <w:start w:val="1"/>
      <w:numFmt w:val="lowerLetter"/>
      <w:lvlText w:val="%5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23228AE">
      <w:start w:val="1"/>
      <w:numFmt w:val="lowerRoman"/>
      <w:lvlText w:val="%6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EF6324C">
      <w:start w:val="1"/>
      <w:numFmt w:val="decimal"/>
      <w:lvlText w:val="%7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0786032">
      <w:start w:val="1"/>
      <w:numFmt w:val="lowerLetter"/>
      <w:lvlText w:val="%8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208F20">
      <w:start w:val="1"/>
      <w:numFmt w:val="lowerRoman"/>
      <w:lvlText w:val="%9"/>
      <w:lvlJc w:val="left"/>
      <w:pPr>
        <w:ind w:left="7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85C649C"/>
    <w:multiLevelType w:val="multilevel"/>
    <w:tmpl w:val="F9DE7DD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CA05E68"/>
    <w:multiLevelType w:val="hybridMultilevel"/>
    <w:tmpl w:val="24E49228"/>
    <w:lvl w:ilvl="0" w:tplc="84E481B8">
      <w:start w:val="1"/>
      <w:numFmt w:val="decimal"/>
      <w:lvlText w:val="%1)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7C169A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6AA996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A24934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8B14E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8005E0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36706E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90CAEA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C6959C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3360CCF"/>
    <w:multiLevelType w:val="hybridMultilevel"/>
    <w:tmpl w:val="36F24FD2"/>
    <w:lvl w:ilvl="0" w:tplc="7C624F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AA20058">
      <w:start w:val="1"/>
      <w:numFmt w:val="bullet"/>
      <w:lvlText w:val="o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E32DEF2">
      <w:start w:val="1"/>
      <w:numFmt w:val="bullet"/>
      <w:lvlRestart w:val="0"/>
      <w:lvlText w:val="-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AB6CEAA">
      <w:start w:val="1"/>
      <w:numFmt w:val="bullet"/>
      <w:lvlText w:val="•"/>
      <w:lvlJc w:val="left"/>
      <w:pPr>
        <w:ind w:left="2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DAA0C5C">
      <w:start w:val="1"/>
      <w:numFmt w:val="bullet"/>
      <w:lvlText w:val="o"/>
      <w:lvlJc w:val="left"/>
      <w:pPr>
        <w:ind w:left="3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1FC40C2">
      <w:start w:val="1"/>
      <w:numFmt w:val="bullet"/>
      <w:lvlText w:val="▪"/>
      <w:lvlJc w:val="left"/>
      <w:pPr>
        <w:ind w:left="3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754DD76">
      <w:start w:val="1"/>
      <w:numFmt w:val="bullet"/>
      <w:lvlText w:val="•"/>
      <w:lvlJc w:val="left"/>
      <w:pPr>
        <w:ind w:left="4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860C17A">
      <w:start w:val="1"/>
      <w:numFmt w:val="bullet"/>
      <w:lvlText w:val="o"/>
      <w:lvlJc w:val="left"/>
      <w:pPr>
        <w:ind w:left="5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A42D5AA">
      <w:start w:val="1"/>
      <w:numFmt w:val="bullet"/>
      <w:lvlText w:val="▪"/>
      <w:lvlJc w:val="left"/>
      <w:pPr>
        <w:ind w:left="5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35D4B2F"/>
    <w:multiLevelType w:val="multilevel"/>
    <w:tmpl w:val="3AB0D60E"/>
    <w:lvl w:ilvl="0">
      <w:start w:val="2"/>
      <w:numFmt w:val="decimal"/>
      <w:lvlText w:val="%1."/>
      <w:lvlJc w:val="left"/>
      <w:pPr>
        <w:ind w:left="87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C073E5A"/>
    <w:multiLevelType w:val="hybridMultilevel"/>
    <w:tmpl w:val="7444AE8C"/>
    <w:lvl w:ilvl="0" w:tplc="B3BCBC6A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02493A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04A4A0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625C58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60E944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1AC774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3C155C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BAC2CA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46C302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D415FD3"/>
    <w:multiLevelType w:val="multilevel"/>
    <w:tmpl w:val="B43283CE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3B8567D"/>
    <w:multiLevelType w:val="hybridMultilevel"/>
    <w:tmpl w:val="8552FAE8"/>
    <w:lvl w:ilvl="0" w:tplc="28222E5E">
      <w:start w:val="1"/>
      <w:numFmt w:val="decimal"/>
      <w:lvlText w:val="%1)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C242AE2">
      <w:start w:val="1"/>
      <w:numFmt w:val="lowerLetter"/>
      <w:lvlText w:val="%2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6BA0E4A">
      <w:start w:val="1"/>
      <w:numFmt w:val="lowerRoman"/>
      <w:lvlText w:val="%3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506B0CC">
      <w:start w:val="1"/>
      <w:numFmt w:val="decimal"/>
      <w:lvlText w:val="%4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5F69EAC">
      <w:start w:val="1"/>
      <w:numFmt w:val="lowerLetter"/>
      <w:lvlText w:val="%5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820A580">
      <w:start w:val="1"/>
      <w:numFmt w:val="lowerRoman"/>
      <w:lvlText w:val="%6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77E0916">
      <w:start w:val="1"/>
      <w:numFmt w:val="decimal"/>
      <w:lvlText w:val="%7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5C44F18">
      <w:start w:val="1"/>
      <w:numFmt w:val="lowerLetter"/>
      <w:lvlText w:val="%8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6C0D76">
      <w:start w:val="1"/>
      <w:numFmt w:val="lowerRoman"/>
      <w:lvlText w:val="%9"/>
      <w:lvlJc w:val="left"/>
      <w:pPr>
        <w:ind w:left="7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6CE26EC"/>
    <w:multiLevelType w:val="multilevel"/>
    <w:tmpl w:val="E35E1B7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00C3E20"/>
    <w:multiLevelType w:val="hybridMultilevel"/>
    <w:tmpl w:val="7432108E"/>
    <w:lvl w:ilvl="0" w:tplc="4A2CCA88">
      <w:start w:val="2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5D4636"/>
    <w:multiLevelType w:val="hybridMultilevel"/>
    <w:tmpl w:val="9DF68FF4"/>
    <w:lvl w:ilvl="0" w:tplc="226ABD0C">
      <w:start w:val="6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29ADF72">
      <w:start w:val="1"/>
      <w:numFmt w:val="lowerLetter"/>
      <w:lvlText w:val="%2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C0171A">
      <w:start w:val="1"/>
      <w:numFmt w:val="lowerRoman"/>
      <w:lvlText w:val="%3"/>
      <w:lvlJc w:val="left"/>
      <w:pPr>
        <w:ind w:left="2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A203110">
      <w:start w:val="1"/>
      <w:numFmt w:val="decimal"/>
      <w:lvlText w:val="%4"/>
      <w:lvlJc w:val="left"/>
      <w:pPr>
        <w:ind w:left="3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3145C8E">
      <w:start w:val="1"/>
      <w:numFmt w:val="lowerLetter"/>
      <w:lvlText w:val="%5"/>
      <w:lvlJc w:val="left"/>
      <w:pPr>
        <w:ind w:left="3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4421694">
      <w:start w:val="1"/>
      <w:numFmt w:val="lowerRoman"/>
      <w:lvlText w:val="%6"/>
      <w:lvlJc w:val="left"/>
      <w:pPr>
        <w:ind w:left="4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34A921C">
      <w:start w:val="1"/>
      <w:numFmt w:val="decimal"/>
      <w:lvlText w:val="%7"/>
      <w:lvlJc w:val="left"/>
      <w:pPr>
        <w:ind w:left="5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37863AC">
      <w:start w:val="1"/>
      <w:numFmt w:val="lowerLetter"/>
      <w:lvlText w:val="%8"/>
      <w:lvlJc w:val="left"/>
      <w:pPr>
        <w:ind w:left="6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A3CBA0C">
      <w:start w:val="1"/>
      <w:numFmt w:val="lowerRoman"/>
      <w:lvlText w:val="%9"/>
      <w:lvlJc w:val="left"/>
      <w:pPr>
        <w:ind w:left="6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9C8502C"/>
    <w:multiLevelType w:val="multilevel"/>
    <w:tmpl w:val="F0DA6B30"/>
    <w:lvl w:ilvl="0">
      <w:start w:val="1"/>
      <w:numFmt w:val="decimal"/>
      <w:lvlText w:val="%1."/>
      <w:lvlJc w:val="left"/>
      <w:pPr>
        <w:ind w:left="2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F5A6309"/>
    <w:multiLevelType w:val="multilevel"/>
    <w:tmpl w:val="3EA6D496"/>
    <w:lvl w:ilvl="0">
      <w:start w:val="9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0"/>
  </w:num>
  <w:num w:numId="3">
    <w:abstractNumId w:val="19"/>
  </w:num>
  <w:num w:numId="4">
    <w:abstractNumId w:val="7"/>
  </w:num>
  <w:num w:numId="5">
    <w:abstractNumId w:val="12"/>
  </w:num>
  <w:num w:numId="6">
    <w:abstractNumId w:val="1"/>
  </w:num>
  <w:num w:numId="7">
    <w:abstractNumId w:val="18"/>
  </w:num>
  <w:num w:numId="8">
    <w:abstractNumId w:val="21"/>
  </w:num>
  <w:num w:numId="9">
    <w:abstractNumId w:val="3"/>
  </w:num>
  <w:num w:numId="10">
    <w:abstractNumId w:val="14"/>
  </w:num>
  <w:num w:numId="11">
    <w:abstractNumId w:val="11"/>
  </w:num>
  <w:num w:numId="12">
    <w:abstractNumId w:val="6"/>
  </w:num>
  <w:num w:numId="13">
    <w:abstractNumId w:val="2"/>
  </w:num>
  <w:num w:numId="14">
    <w:abstractNumId w:val="17"/>
  </w:num>
  <w:num w:numId="15">
    <w:abstractNumId w:val="23"/>
  </w:num>
  <w:num w:numId="16">
    <w:abstractNumId w:val="5"/>
  </w:num>
  <w:num w:numId="17">
    <w:abstractNumId w:val="9"/>
  </w:num>
  <w:num w:numId="18">
    <w:abstractNumId w:val="8"/>
  </w:num>
  <w:num w:numId="19">
    <w:abstractNumId w:val="13"/>
  </w:num>
  <w:num w:numId="20">
    <w:abstractNumId w:val="4"/>
  </w:num>
  <w:num w:numId="21">
    <w:abstractNumId w:val="0"/>
  </w:num>
  <w:num w:numId="22">
    <w:abstractNumId w:val="20"/>
  </w:num>
  <w:num w:numId="23">
    <w:abstractNumId w:val="1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66"/>
    <w:rsid w:val="002F62A2"/>
    <w:rsid w:val="00320566"/>
    <w:rsid w:val="00326593"/>
    <w:rsid w:val="004542A7"/>
    <w:rsid w:val="00536AF2"/>
    <w:rsid w:val="005C14B8"/>
    <w:rsid w:val="006F4D2F"/>
    <w:rsid w:val="00874399"/>
    <w:rsid w:val="00985E16"/>
    <w:rsid w:val="009A066E"/>
    <w:rsid w:val="00A471A6"/>
    <w:rsid w:val="00A84F0F"/>
    <w:rsid w:val="00AB4B2B"/>
    <w:rsid w:val="00AD2C8A"/>
    <w:rsid w:val="00B37FA3"/>
    <w:rsid w:val="00C17B2C"/>
    <w:rsid w:val="00C4360A"/>
    <w:rsid w:val="00C753EF"/>
    <w:rsid w:val="00D975F9"/>
    <w:rsid w:val="00DB2C33"/>
    <w:rsid w:val="00E51437"/>
    <w:rsid w:val="00F66670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A52B3-FE16-41D6-9324-6EE50725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9" w:line="242" w:lineRule="auto"/>
      <w:ind w:left="615" w:hanging="8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1"/>
      </w:numPr>
      <w:spacing w:after="277" w:line="243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2C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84F0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B2C33"/>
    <w:rPr>
      <w:rFonts w:asciiTheme="majorHAnsi" w:eastAsiaTheme="majorEastAsia" w:hAnsiTheme="majorHAnsi" w:cstheme="majorBidi"/>
      <w:i/>
      <w:iCs/>
      <w:color w:val="2E74B5" w:themeColor="accent1" w:themeShade="BF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C75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53EF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FD657C"/>
    <w:rPr>
      <w:color w:val="0000FF"/>
      <w:u w:val="single"/>
    </w:rPr>
  </w:style>
  <w:style w:type="table" w:customStyle="1" w:styleId="TableGrid1">
    <w:name w:val="TableGrid1"/>
    <w:rsid w:val="00D975F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molregion67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molregion6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53616-E6A2-495F-9C76-EDE24932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13</Pages>
  <Words>5484</Words>
  <Characters>31259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2018-07-19T09:32:00Z</cp:lastPrinted>
  <dcterms:created xsi:type="dcterms:W3CDTF">2018-07-19T08:36:00Z</dcterms:created>
  <dcterms:modified xsi:type="dcterms:W3CDTF">2018-07-20T11:13:00Z</dcterms:modified>
</cp:coreProperties>
</file>